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D697" w14:textId="7B19170B" w:rsidR="003861B0" w:rsidRPr="00D959D4" w:rsidRDefault="003861B0" w:rsidP="003861B0">
      <w:pPr>
        <w:pStyle w:val="Header"/>
        <w:rPr>
          <w:rFonts w:ascii="Roboto" w:hAnsi="Roboto" w:cs="Arial"/>
          <w:b/>
          <w:sz w:val="32"/>
          <w:szCs w:val="32"/>
        </w:rPr>
      </w:pPr>
      <w:r w:rsidRPr="00D959D4">
        <w:rPr>
          <w:rFonts w:ascii="Roboto" w:hAnsi="Roboto"/>
          <w:b/>
          <w:sz w:val="16"/>
          <w:szCs w:val="16"/>
        </w:rPr>
        <w:t xml:space="preserve">DEPARTMENT OF CHILDREN AND FAMILIES </w:t>
      </w:r>
      <w:r w:rsidR="006874DE" w:rsidRPr="00D959D4">
        <w:rPr>
          <w:rFonts w:ascii="Roboto" w:hAnsi="Roboto"/>
          <w:b/>
          <w:sz w:val="16"/>
          <w:szCs w:val="16"/>
        </w:rPr>
        <w:tab/>
      </w:r>
      <w:r w:rsidR="00494E74">
        <w:rPr>
          <w:rFonts w:ascii="Roboto" w:hAnsi="Roboto"/>
          <w:b/>
          <w:sz w:val="16"/>
          <w:szCs w:val="16"/>
        </w:rPr>
        <w:tab/>
      </w:r>
      <w:r w:rsidR="006874DE" w:rsidRPr="00D959D4">
        <w:rPr>
          <w:rFonts w:ascii="Roboto" w:hAnsi="Roboto"/>
          <w:b/>
          <w:sz w:val="16"/>
          <w:szCs w:val="16"/>
        </w:rPr>
        <w:tab/>
      </w:r>
      <w:r w:rsidR="006874DE" w:rsidRPr="00D959D4">
        <w:rPr>
          <w:rFonts w:ascii="Roboto" w:hAnsi="Roboto"/>
          <w:b/>
          <w:sz w:val="32"/>
          <w:szCs w:val="32"/>
        </w:rPr>
        <w:t>WAH</w:t>
      </w:r>
    </w:p>
    <w:p w14:paraId="32875817" w14:textId="5238C70B" w:rsidR="003861B0" w:rsidRDefault="003861B0" w:rsidP="003861B0">
      <w:pPr>
        <w:pStyle w:val="Header"/>
        <w:rPr>
          <w:rFonts w:ascii="Roboto" w:hAnsi="Roboto"/>
          <w:sz w:val="16"/>
          <w:szCs w:val="16"/>
        </w:rPr>
      </w:pPr>
      <w:proofErr w:type="spellStart"/>
      <w:r w:rsidRPr="00D959D4">
        <w:rPr>
          <w:rFonts w:ascii="Roboto" w:hAnsi="Roboto"/>
          <w:sz w:val="16"/>
          <w:szCs w:val="16"/>
        </w:rPr>
        <w:t>Division</w:t>
      </w:r>
      <w:proofErr w:type="spellEnd"/>
      <w:r w:rsidRPr="00D959D4">
        <w:rPr>
          <w:rFonts w:ascii="Roboto" w:hAnsi="Roboto"/>
          <w:sz w:val="16"/>
          <w:szCs w:val="16"/>
        </w:rPr>
        <w:t xml:space="preserve"> </w:t>
      </w:r>
      <w:proofErr w:type="spellStart"/>
      <w:r w:rsidRPr="00D959D4">
        <w:rPr>
          <w:rFonts w:ascii="Roboto" w:hAnsi="Roboto"/>
          <w:sz w:val="16"/>
          <w:szCs w:val="16"/>
        </w:rPr>
        <w:t>of</w:t>
      </w:r>
      <w:proofErr w:type="spellEnd"/>
      <w:r w:rsidRPr="00D959D4">
        <w:rPr>
          <w:rFonts w:ascii="Roboto" w:hAnsi="Roboto"/>
          <w:sz w:val="16"/>
          <w:szCs w:val="16"/>
        </w:rPr>
        <w:t xml:space="preserve"> </w:t>
      </w:r>
      <w:proofErr w:type="spellStart"/>
      <w:r w:rsidRPr="00D959D4">
        <w:rPr>
          <w:rFonts w:ascii="Roboto" w:hAnsi="Roboto"/>
          <w:sz w:val="16"/>
          <w:szCs w:val="16"/>
        </w:rPr>
        <w:t>Early</w:t>
      </w:r>
      <w:proofErr w:type="spellEnd"/>
      <w:r w:rsidRPr="00D959D4">
        <w:rPr>
          <w:rFonts w:ascii="Roboto" w:hAnsi="Roboto"/>
          <w:sz w:val="16"/>
          <w:szCs w:val="16"/>
        </w:rPr>
        <w:t xml:space="preserve"> Care and </w:t>
      </w:r>
      <w:proofErr w:type="spellStart"/>
      <w:r w:rsidRPr="00D959D4">
        <w:rPr>
          <w:rFonts w:ascii="Roboto" w:hAnsi="Roboto"/>
          <w:sz w:val="16"/>
          <w:szCs w:val="16"/>
        </w:rPr>
        <w:t>Education</w:t>
      </w:r>
      <w:proofErr w:type="spellEnd"/>
    </w:p>
    <w:p w14:paraId="6738CE3E" w14:textId="77777777" w:rsidR="00544321" w:rsidRPr="00D959D4" w:rsidRDefault="00544321" w:rsidP="003861B0">
      <w:pPr>
        <w:pStyle w:val="Header"/>
        <w:rPr>
          <w:rFonts w:ascii="Roboto" w:hAnsi="Roboto" w:cs="Arial"/>
          <w:sz w:val="16"/>
          <w:szCs w:val="16"/>
        </w:rPr>
      </w:pPr>
    </w:p>
    <w:p w14:paraId="0D4B404D" w14:textId="7A88E2D9" w:rsidR="006C483D" w:rsidRPr="00D959D4" w:rsidRDefault="008A08BF" w:rsidP="00EA7732">
      <w:pPr>
        <w:spacing w:after="0"/>
        <w:jc w:val="center"/>
        <w:rPr>
          <w:rFonts w:ascii="Roboto" w:hAnsi="Roboto" w:cs="Arial"/>
          <w:b/>
          <w:sz w:val="24"/>
          <w:szCs w:val="24"/>
        </w:rPr>
      </w:pPr>
      <w:r w:rsidRPr="00D959D4">
        <w:rPr>
          <w:rFonts w:ascii="Roboto" w:hAnsi="Roboto"/>
          <w:b/>
          <w:sz w:val="24"/>
        </w:rPr>
        <w:t>Renuncia a la audiencia administrativa</w:t>
      </w:r>
    </w:p>
    <w:p w14:paraId="70738CAD" w14:textId="481C07BE" w:rsidR="00BC74F0" w:rsidRDefault="00BC74F0" w:rsidP="00BC74F0">
      <w:pPr>
        <w:spacing w:after="0"/>
        <w:jc w:val="center"/>
        <w:rPr>
          <w:rFonts w:ascii="Roboto" w:hAnsi="Roboto"/>
          <w:bCs/>
          <w:sz w:val="20"/>
          <w:szCs w:val="24"/>
        </w:rPr>
      </w:pPr>
      <w:r w:rsidRPr="00544321">
        <w:rPr>
          <w:rFonts w:ascii="Roboto" w:hAnsi="Roboto"/>
          <w:bCs/>
          <w:sz w:val="20"/>
          <w:szCs w:val="24"/>
        </w:rPr>
        <w:t>W</w:t>
      </w:r>
      <w:r w:rsidR="00544321">
        <w:rPr>
          <w:rFonts w:ascii="Roboto" w:hAnsi="Roboto"/>
          <w:bCs/>
          <w:sz w:val="20"/>
          <w:szCs w:val="24"/>
        </w:rPr>
        <w:t>AIVER</w:t>
      </w:r>
      <w:r w:rsidRPr="00544321">
        <w:rPr>
          <w:rFonts w:ascii="Roboto" w:hAnsi="Roboto"/>
          <w:bCs/>
          <w:sz w:val="20"/>
          <w:szCs w:val="24"/>
        </w:rPr>
        <w:t xml:space="preserve"> </w:t>
      </w:r>
      <w:r w:rsidR="00544321">
        <w:rPr>
          <w:rFonts w:ascii="Roboto" w:hAnsi="Roboto"/>
          <w:bCs/>
          <w:sz w:val="20"/>
          <w:szCs w:val="24"/>
        </w:rPr>
        <w:t>OF</w:t>
      </w:r>
      <w:r w:rsidRPr="00544321">
        <w:rPr>
          <w:rFonts w:ascii="Roboto" w:hAnsi="Roboto"/>
          <w:bCs/>
          <w:sz w:val="20"/>
          <w:szCs w:val="24"/>
        </w:rPr>
        <w:t xml:space="preserve"> A</w:t>
      </w:r>
      <w:r w:rsidR="00544321">
        <w:rPr>
          <w:rFonts w:ascii="Roboto" w:hAnsi="Roboto"/>
          <w:bCs/>
          <w:sz w:val="20"/>
          <w:szCs w:val="24"/>
        </w:rPr>
        <w:t>DMINISTRATIVE</w:t>
      </w:r>
      <w:r w:rsidRPr="00544321">
        <w:rPr>
          <w:rFonts w:ascii="Roboto" w:hAnsi="Roboto"/>
          <w:bCs/>
          <w:sz w:val="20"/>
          <w:szCs w:val="24"/>
        </w:rPr>
        <w:t xml:space="preserve"> H</w:t>
      </w:r>
      <w:r w:rsidR="00544321">
        <w:rPr>
          <w:rFonts w:ascii="Roboto" w:hAnsi="Roboto"/>
          <w:bCs/>
          <w:sz w:val="20"/>
          <w:szCs w:val="24"/>
        </w:rPr>
        <w:t>EARING</w:t>
      </w:r>
    </w:p>
    <w:p w14:paraId="7661E2A8" w14:textId="77777777" w:rsidR="00544321" w:rsidRPr="00544321" w:rsidRDefault="00544321" w:rsidP="00BC74F0">
      <w:pPr>
        <w:spacing w:after="0"/>
        <w:jc w:val="center"/>
        <w:rPr>
          <w:rFonts w:ascii="Roboto" w:hAnsi="Roboto" w:cs="Arial"/>
          <w:bCs/>
          <w:sz w:val="20"/>
          <w:szCs w:val="24"/>
        </w:rPr>
      </w:pPr>
    </w:p>
    <w:p w14:paraId="1AEE8A90" w14:textId="59BA182E" w:rsidR="00E80798" w:rsidRPr="00D959D4" w:rsidRDefault="008E26FA" w:rsidP="00E80798">
      <w:pPr>
        <w:rPr>
          <w:rFonts w:ascii="Roboto" w:hAnsi="Roboto" w:cs="Arial"/>
          <w:sz w:val="24"/>
        </w:rPr>
      </w:pPr>
      <w:r w:rsidRPr="00D959D4">
        <w:rPr>
          <w:rFonts w:ascii="Roboto" w:hAnsi="Roboto"/>
          <w:sz w:val="24"/>
        </w:rPr>
        <w:t>La información personal identificable se utilizará solo para la administración de programas de asistencia pública.</w:t>
      </w:r>
    </w:p>
    <w:tbl>
      <w:tblPr>
        <w:tblStyle w:val="TableGrid1"/>
        <w:tblW w:w="10706" w:type="dxa"/>
        <w:jc w:val="center"/>
        <w:tblLook w:val="04A0" w:firstRow="1" w:lastRow="0" w:firstColumn="1" w:lastColumn="0" w:noHBand="0" w:noVBand="1"/>
      </w:tblPr>
      <w:tblGrid>
        <w:gridCol w:w="3785"/>
        <w:gridCol w:w="173"/>
        <w:gridCol w:w="2886"/>
        <w:gridCol w:w="3862"/>
      </w:tblGrid>
      <w:tr w:rsidR="00063A81" w:rsidRPr="00585328" w14:paraId="1C6E2A63" w14:textId="77777777" w:rsidTr="00F2719B">
        <w:trPr>
          <w:trHeight w:val="658"/>
          <w:jc w:val="center"/>
        </w:trPr>
        <w:tc>
          <w:tcPr>
            <w:tcW w:w="3958" w:type="dxa"/>
            <w:gridSpan w:val="2"/>
            <w:tcBorders>
              <w:top w:val="single" w:sz="12" w:space="0" w:color="auto"/>
              <w:left w:val="nil"/>
            </w:tcBorders>
          </w:tcPr>
          <w:p w14:paraId="4C467FD1" w14:textId="77777777" w:rsidR="00063A81" w:rsidRPr="00D959D4" w:rsidRDefault="00063A81" w:rsidP="006F5222">
            <w:pPr>
              <w:rPr>
                <w:rFonts w:ascii="Roboto" w:hAnsi="Roboto" w:cs="Arial"/>
              </w:rPr>
            </w:pPr>
            <w:r w:rsidRPr="00D959D4">
              <w:rPr>
                <w:rFonts w:ascii="Roboto" w:hAnsi="Roboto"/>
              </w:rPr>
              <w:t>Nombre — Persona principal en el caso</w:t>
            </w:r>
          </w:p>
          <w:p w14:paraId="47A25608" w14:textId="77777777" w:rsidR="00063A81" w:rsidRPr="00C73F62" w:rsidRDefault="00063A81" w:rsidP="006F5222">
            <w:pPr>
              <w:widowControl w:val="0"/>
              <w:spacing w:before="80"/>
              <w:rPr>
                <w:rFonts w:ascii="Garamond" w:hAnsi="Garamond" w:cs="Arial"/>
              </w:rPr>
            </w:pPr>
            <w:r w:rsidRPr="00C73F62">
              <w:rPr>
                <w:rFonts w:ascii="Garamond" w:hAnsi="Garamond" w:cs="Arial"/>
              </w:rPr>
              <w:fldChar w:fldCharType="begin">
                <w:ffData>
                  <w:name w:val="Text1"/>
                  <w:enabled/>
                  <w:calcOnExit w:val="0"/>
                  <w:textInput/>
                </w:ffData>
              </w:fldChar>
            </w:r>
            <w:r w:rsidRPr="00C73F62">
              <w:rPr>
                <w:rFonts w:ascii="Garamond" w:hAnsi="Garamond" w:cs="Arial"/>
              </w:rPr>
              <w:instrText xml:space="preserve"> FORMTEXT </w:instrText>
            </w:r>
            <w:r w:rsidRPr="00C73F62">
              <w:rPr>
                <w:rFonts w:ascii="Garamond" w:hAnsi="Garamond" w:cs="Arial"/>
              </w:rPr>
            </w:r>
            <w:r w:rsidRPr="00C73F62">
              <w:rPr>
                <w:rFonts w:ascii="Garamond" w:hAnsi="Garamond" w:cs="Arial"/>
              </w:rPr>
              <w:fldChar w:fldCharType="separate"/>
            </w:r>
            <w:r w:rsidRPr="00C73F62">
              <w:rPr>
                <w:rFonts w:ascii="Garamond" w:hAnsi="Garamond"/>
              </w:rPr>
              <w:t>     </w:t>
            </w:r>
            <w:r w:rsidRPr="00C73F62">
              <w:rPr>
                <w:rFonts w:ascii="Garamond" w:hAnsi="Garamond" w:cs="Arial"/>
              </w:rPr>
              <w:fldChar w:fldCharType="end"/>
            </w:r>
          </w:p>
        </w:tc>
        <w:tc>
          <w:tcPr>
            <w:tcW w:w="2886" w:type="dxa"/>
            <w:tcBorders>
              <w:top w:val="single" w:sz="12" w:space="0" w:color="auto"/>
            </w:tcBorders>
          </w:tcPr>
          <w:p w14:paraId="39CB5A55" w14:textId="77777777" w:rsidR="00063A81" w:rsidRPr="00D959D4" w:rsidRDefault="00063A81" w:rsidP="006F5222">
            <w:pPr>
              <w:rPr>
                <w:rFonts w:ascii="Roboto" w:hAnsi="Roboto" w:cs="Arial"/>
              </w:rPr>
            </w:pPr>
            <w:r w:rsidRPr="00D959D4">
              <w:rPr>
                <w:rFonts w:ascii="Roboto" w:hAnsi="Roboto"/>
              </w:rPr>
              <w:t>Número de caso</w:t>
            </w:r>
          </w:p>
          <w:p w14:paraId="49553829" w14:textId="77777777" w:rsidR="00063A81" w:rsidRPr="00C73F62" w:rsidRDefault="00063A81" w:rsidP="006F5222">
            <w:pPr>
              <w:spacing w:before="80"/>
              <w:rPr>
                <w:rFonts w:ascii="Garamond" w:hAnsi="Garamond" w:cs="Arial"/>
              </w:rPr>
            </w:pPr>
            <w:r w:rsidRPr="00C73F62">
              <w:rPr>
                <w:rFonts w:ascii="Garamond" w:hAnsi="Garamond" w:cs="Arial"/>
              </w:rPr>
              <w:fldChar w:fldCharType="begin">
                <w:ffData>
                  <w:name w:val="Text1"/>
                  <w:enabled/>
                  <w:calcOnExit w:val="0"/>
                  <w:textInput/>
                </w:ffData>
              </w:fldChar>
            </w:r>
            <w:r w:rsidRPr="00C73F62">
              <w:rPr>
                <w:rFonts w:ascii="Garamond" w:hAnsi="Garamond" w:cs="Arial"/>
              </w:rPr>
              <w:instrText xml:space="preserve"> FORMTEXT </w:instrText>
            </w:r>
            <w:r w:rsidRPr="00C73F62">
              <w:rPr>
                <w:rFonts w:ascii="Garamond" w:hAnsi="Garamond" w:cs="Arial"/>
              </w:rPr>
            </w:r>
            <w:r w:rsidRPr="00C73F62">
              <w:rPr>
                <w:rFonts w:ascii="Garamond" w:hAnsi="Garamond" w:cs="Arial"/>
              </w:rPr>
              <w:fldChar w:fldCharType="separate"/>
            </w:r>
            <w:r w:rsidRPr="00C73F62">
              <w:rPr>
                <w:rFonts w:ascii="Garamond" w:hAnsi="Garamond"/>
              </w:rPr>
              <w:t>     </w:t>
            </w:r>
            <w:r w:rsidRPr="00C73F62">
              <w:rPr>
                <w:rFonts w:ascii="Garamond" w:hAnsi="Garamond" w:cs="Arial"/>
              </w:rPr>
              <w:fldChar w:fldCharType="end"/>
            </w:r>
          </w:p>
        </w:tc>
        <w:tc>
          <w:tcPr>
            <w:tcW w:w="3862" w:type="dxa"/>
            <w:tcBorders>
              <w:top w:val="single" w:sz="12" w:space="0" w:color="auto"/>
              <w:right w:val="nil"/>
            </w:tcBorders>
          </w:tcPr>
          <w:p w14:paraId="65584918" w14:textId="77777777" w:rsidR="00063A81" w:rsidRPr="00D959D4" w:rsidRDefault="00063A81" w:rsidP="006F5222">
            <w:pPr>
              <w:rPr>
                <w:rFonts w:ascii="Roboto" w:hAnsi="Roboto" w:cs="Arial"/>
              </w:rPr>
            </w:pPr>
            <w:r w:rsidRPr="00D959D4">
              <w:rPr>
                <w:rFonts w:ascii="Roboto" w:hAnsi="Roboto"/>
              </w:rPr>
              <w:t>CARES PIN</w:t>
            </w:r>
          </w:p>
          <w:p w14:paraId="06F91383" w14:textId="77777777" w:rsidR="00063A81" w:rsidRPr="00D959D4" w:rsidRDefault="00063A81" w:rsidP="006F5222">
            <w:pPr>
              <w:spacing w:before="80"/>
              <w:rPr>
                <w:rFonts w:ascii="Roboto" w:hAnsi="Roboto" w:cs="Arial"/>
              </w:rPr>
            </w:pPr>
            <w:r w:rsidRPr="00C73F62">
              <w:rPr>
                <w:rFonts w:ascii="Garamond" w:hAnsi="Garamond"/>
              </w:rPr>
              <w:fldChar w:fldCharType="begin">
                <w:ffData>
                  <w:name w:val="Text1"/>
                  <w:enabled/>
                  <w:calcOnExit w:val="0"/>
                  <w:textInput/>
                </w:ffData>
              </w:fldChar>
            </w:r>
            <w:r w:rsidRPr="00C73F62">
              <w:rPr>
                <w:rFonts w:ascii="Garamond" w:hAnsi="Garamond"/>
              </w:rPr>
              <w:instrText xml:space="preserve"> FORMTEXT </w:instrText>
            </w:r>
            <w:r w:rsidRPr="00C73F62">
              <w:rPr>
                <w:rFonts w:ascii="Garamond" w:hAnsi="Garamond"/>
              </w:rPr>
            </w:r>
            <w:r w:rsidRPr="00C73F62">
              <w:rPr>
                <w:rFonts w:ascii="Garamond" w:hAnsi="Garamond"/>
              </w:rPr>
              <w:fldChar w:fldCharType="separate"/>
            </w:r>
            <w:r w:rsidRPr="00C73F62">
              <w:rPr>
                <w:rFonts w:ascii="Garamond" w:hAnsi="Garamond"/>
              </w:rPr>
              <w:t>     </w:t>
            </w:r>
            <w:r w:rsidRPr="00C73F62">
              <w:rPr>
                <w:rFonts w:ascii="Garamond" w:hAnsi="Garamond"/>
              </w:rPr>
              <w:fldChar w:fldCharType="end"/>
            </w:r>
          </w:p>
        </w:tc>
      </w:tr>
      <w:tr w:rsidR="00063A81" w:rsidRPr="00585328" w14:paraId="46EAC014" w14:textId="77777777" w:rsidTr="00F2719B">
        <w:trPr>
          <w:gridAfter w:val="3"/>
          <w:wAfter w:w="6921" w:type="dxa"/>
          <w:trHeight w:val="562"/>
          <w:jc w:val="center"/>
        </w:trPr>
        <w:tc>
          <w:tcPr>
            <w:tcW w:w="3785" w:type="dxa"/>
            <w:tcBorders>
              <w:left w:val="nil"/>
              <w:right w:val="nil"/>
            </w:tcBorders>
          </w:tcPr>
          <w:p w14:paraId="495CC85E" w14:textId="77777777" w:rsidR="00063A81" w:rsidRPr="00D959D4" w:rsidRDefault="00063A81" w:rsidP="006F5222">
            <w:pPr>
              <w:rPr>
                <w:rFonts w:ascii="Roboto" w:hAnsi="Roboto" w:cs="Arial"/>
              </w:rPr>
            </w:pPr>
            <w:r w:rsidRPr="00D959D4">
              <w:rPr>
                <w:rFonts w:ascii="Roboto" w:hAnsi="Roboto"/>
              </w:rPr>
              <w:t>Dirección</w:t>
            </w:r>
          </w:p>
          <w:p w14:paraId="077FA507" w14:textId="77777777" w:rsidR="00063A81" w:rsidRPr="00D959D4" w:rsidRDefault="00063A81" w:rsidP="006F5222">
            <w:pPr>
              <w:rPr>
                <w:rFonts w:ascii="Roboto" w:hAnsi="Roboto" w:cs="Arial"/>
              </w:rPr>
            </w:pPr>
            <w:r w:rsidRPr="00D959D4">
              <w:rPr>
                <w:rFonts w:ascii="Roboto" w:hAnsi="Roboto" w:cs="Arial"/>
                <w:sz w:val="24"/>
                <w:szCs w:val="24"/>
              </w:rPr>
              <w:fldChar w:fldCharType="begin">
                <w:ffData>
                  <w:name w:val="Text1"/>
                  <w:enabled/>
                  <w:calcOnExit w:val="0"/>
                  <w:textInput/>
                </w:ffData>
              </w:fldChar>
            </w:r>
            <w:r w:rsidRPr="00D959D4">
              <w:rPr>
                <w:rFonts w:ascii="Roboto" w:hAnsi="Roboto" w:cs="Arial"/>
                <w:sz w:val="24"/>
                <w:szCs w:val="24"/>
              </w:rPr>
              <w:instrText xml:space="preserve"> FORMTEXT </w:instrText>
            </w:r>
            <w:r w:rsidRPr="00D959D4">
              <w:rPr>
                <w:rFonts w:ascii="Roboto" w:hAnsi="Roboto" w:cs="Arial"/>
                <w:sz w:val="24"/>
                <w:szCs w:val="24"/>
              </w:rPr>
            </w:r>
            <w:r w:rsidRPr="00D959D4">
              <w:rPr>
                <w:rFonts w:ascii="Roboto" w:hAnsi="Roboto" w:cs="Arial"/>
                <w:sz w:val="24"/>
                <w:szCs w:val="24"/>
              </w:rPr>
              <w:fldChar w:fldCharType="separate"/>
            </w:r>
            <w:r w:rsidRPr="00D959D4">
              <w:rPr>
                <w:rFonts w:ascii="Roboto" w:hAnsi="Roboto"/>
                <w:sz w:val="24"/>
              </w:rPr>
              <w:t>     </w:t>
            </w:r>
            <w:r w:rsidRPr="00D959D4">
              <w:rPr>
                <w:rFonts w:ascii="Roboto" w:hAnsi="Roboto" w:cs="Arial"/>
                <w:sz w:val="24"/>
                <w:szCs w:val="24"/>
              </w:rPr>
              <w:fldChar w:fldCharType="end"/>
            </w:r>
          </w:p>
        </w:tc>
      </w:tr>
      <w:tr w:rsidR="00063A81" w:rsidRPr="00585328" w14:paraId="56A0035C" w14:textId="77777777" w:rsidTr="00F2719B">
        <w:trPr>
          <w:trHeight w:val="644"/>
          <w:jc w:val="center"/>
        </w:trPr>
        <w:tc>
          <w:tcPr>
            <w:tcW w:w="3958" w:type="dxa"/>
            <w:gridSpan w:val="2"/>
            <w:tcBorders>
              <w:top w:val="thinThickSmallGap" w:sz="24" w:space="0" w:color="auto"/>
              <w:left w:val="nil"/>
            </w:tcBorders>
          </w:tcPr>
          <w:p w14:paraId="36D7A47F" w14:textId="77777777" w:rsidR="00063A81" w:rsidRPr="00D959D4" w:rsidRDefault="00063A81" w:rsidP="006F5222">
            <w:pPr>
              <w:rPr>
                <w:rFonts w:ascii="Roboto" w:hAnsi="Roboto" w:cs="Arial"/>
              </w:rPr>
            </w:pPr>
            <w:r w:rsidRPr="00D959D4">
              <w:rPr>
                <w:rFonts w:ascii="Roboto" w:hAnsi="Roboto"/>
              </w:rPr>
              <w:t>Fecha de envío a la persona</w:t>
            </w:r>
          </w:p>
          <w:p w14:paraId="09CE5ED4" w14:textId="77777777" w:rsidR="00063A81" w:rsidRPr="00C73F62" w:rsidRDefault="00063A81" w:rsidP="006F5222">
            <w:pPr>
              <w:rPr>
                <w:rFonts w:ascii="Garamond" w:hAnsi="Garamond" w:cs="Arial"/>
              </w:rPr>
            </w:pPr>
            <w:r w:rsidRPr="00C73F62">
              <w:rPr>
                <w:rFonts w:ascii="Garamond" w:hAnsi="Garamond" w:cs="Arial"/>
              </w:rPr>
              <w:fldChar w:fldCharType="begin">
                <w:ffData>
                  <w:name w:val="Text1"/>
                  <w:enabled/>
                  <w:calcOnExit w:val="0"/>
                  <w:textInput/>
                </w:ffData>
              </w:fldChar>
            </w:r>
            <w:r w:rsidRPr="00C73F62">
              <w:rPr>
                <w:rFonts w:ascii="Garamond" w:hAnsi="Garamond" w:cs="Arial"/>
              </w:rPr>
              <w:instrText xml:space="preserve"> FORMTEXT </w:instrText>
            </w:r>
            <w:r w:rsidRPr="00C73F62">
              <w:rPr>
                <w:rFonts w:ascii="Garamond" w:hAnsi="Garamond" w:cs="Arial"/>
              </w:rPr>
            </w:r>
            <w:r w:rsidRPr="00C73F62">
              <w:rPr>
                <w:rFonts w:ascii="Garamond" w:hAnsi="Garamond" w:cs="Arial"/>
              </w:rPr>
              <w:fldChar w:fldCharType="separate"/>
            </w:r>
            <w:r w:rsidRPr="00C73F62">
              <w:rPr>
                <w:rFonts w:ascii="Garamond" w:hAnsi="Garamond"/>
              </w:rPr>
              <w:t>     </w:t>
            </w:r>
            <w:r w:rsidRPr="00C73F62">
              <w:rPr>
                <w:rFonts w:ascii="Garamond" w:hAnsi="Garamond" w:cs="Arial"/>
              </w:rPr>
              <w:fldChar w:fldCharType="end"/>
            </w:r>
          </w:p>
        </w:tc>
        <w:tc>
          <w:tcPr>
            <w:tcW w:w="2886" w:type="dxa"/>
            <w:tcBorders>
              <w:top w:val="thinThickSmallGap" w:sz="24" w:space="0" w:color="auto"/>
              <w:left w:val="nil"/>
            </w:tcBorders>
          </w:tcPr>
          <w:p w14:paraId="4D189174" w14:textId="77777777" w:rsidR="00063A81" w:rsidRPr="00D959D4" w:rsidRDefault="00063A81" w:rsidP="00063A81">
            <w:pPr>
              <w:rPr>
                <w:rFonts w:ascii="Roboto" w:hAnsi="Roboto" w:cs="Arial"/>
              </w:rPr>
            </w:pPr>
            <w:r w:rsidRPr="00D959D4">
              <w:rPr>
                <w:rFonts w:ascii="Roboto" w:hAnsi="Roboto"/>
              </w:rPr>
              <w:t>Completada por</w:t>
            </w:r>
          </w:p>
          <w:p w14:paraId="4290EFF3" w14:textId="77777777" w:rsidR="00063A81" w:rsidRPr="00585328" w:rsidRDefault="00063A81" w:rsidP="00C73F62">
            <w:pPr>
              <w:spacing w:before="80"/>
              <w:rPr>
                <w:rFonts w:ascii="Arial" w:hAnsi="Arial" w:cs="Arial"/>
                <w:sz w:val="24"/>
                <w:szCs w:val="24"/>
              </w:rPr>
            </w:pPr>
            <w:r w:rsidRPr="00C73F62">
              <w:rPr>
                <w:rFonts w:ascii="Garamond" w:hAnsi="Garamond"/>
              </w:rPr>
              <w:fldChar w:fldCharType="begin">
                <w:ffData>
                  <w:name w:val="Text1"/>
                  <w:enabled/>
                  <w:calcOnExit w:val="0"/>
                  <w:textInput/>
                </w:ffData>
              </w:fldChar>
            </w:r>
            <w:r w:rsidRPr="00C73F62">
              <w:rPr>
                <w:rFonts w:ascii="Garamond" w:hAnsi="Garamond"/>
              </w:rPr>
              <w:instrText xml:space="preserve"> FORMTEXT </w:instrText>
            </w:r>
            <w:r w:rsidRPr="00C73F62">
              <w:rPr>
                <w:rFonts w:ascii="Garamond" w:hAnsi="Garamond"/>
              </w:rPr>
            </w:r>
            <w:r w:rsidRPr="00C73F62">
              <w:rPr>
                <w:rFonts w:ascii="Garamond" w:hAnsi="Garamond"/>
              </w:rPr>
              <w:fldChar w:fldCharType="separate"/>
            </w:r>
            <w:r w:rsidRPr="00C73F62">
              <w:rPr>
                <w:rFonts w:ascii="Garamond" w:hAnsi="Garamond"/>
              </w:rPr>
              <w:t>     </w:t>
            </w:r>
            <w:r w:rsidRPr="00C73F62">
              <w:rPr>
                <w:rFonts w:ascii="Garamond" w:hAnsi="Garamond"/>
              </w:rPr>
              <w:fldChar w:fldCharType="end"/>
            </w:r>
          </w:p>
        </w:tc>
        <w:tc>
          <w:tcPr>
            <w:tcW w:w="3862" w:type="dxa"/>
            <w:tcBorders>
              <w:top w:val="thinThickSmallGap" w:sz="24" w:space="0" w:color="auto"/>
              <w:right w:val="nil"/>
            </w:tcBorders>
          </w:tcPr>
          <w:p w14:paraId="4D520AD4" w14:textId="77777777" w:rsidR="00063A81" w:rsidRPr="00D959D4" w:rsidRDefault="00063A81" w:rsidP="006F5222">
            <w:pPr>
              <w:rPr>
                <w:rFonts w:ascii="Roboto" w:hAnsi="Roboto" w:cs="Arial"/>
              </w:rPr>
            </w:pPr>
            <w:r w:rsidRPr="00D959D4">
              <w:rPr>
                <w:rFonts w:ascii="Roboto" w:hAnsi="Roboto"/>
              </w:rPr>
              <w:t>Agencia</w:t>
            </w:r>
          </w:p>
          <w:p w14:paraId="5F7640C7" w14:textId="77777777" w:rsidR="00063A81" w:rsidRPr="00D959D4" w:rsidRDefault="00063A81" w:rsidP="006F5222">
            <w:pPr>
              <w:spacing w:before="80"/>
              <w:rPr>
                <w:rFonts w:ascii="Roboto" w:hAnsi="Roboto" w:cs="Arial"/>
              </w:rPr>
            </w:pPr>
            <w:r w:rsidRPr="00C73F62">
              <w:rPr>
                <w:rFonts w:ascii="Garamond" w:hAnsi="Garamond"/>
              </w:rPr>
              <w:fldChar w:fldCharType="begin">
                <w:ffData>
                  <w:name w:val="Text1"/>
                  <w:enabled/>
                  <w:calcOnExit w:val="0"/>
                  <w:textInput/>
                </w:ffData>
              </w:fldChar>
            </w:r>
            <w:r w:rsidRPr="00C73F62">
              <w:rPr>
                <w:rFonts w:ascii="Garamond" w:hAnsi="Garamond"/>
              </w:rPr>
              <w:instrText xml:space="preserve"> FORMTEXT </w:instrText>
            </w:r>
            <w:r w:rsidRPr="00C73F62">
              <w:rPr>
                <w:rFonts w:ascii="Garamond" w:hAnsi="Garamond"/>
              </w:rPr>
            </w:r>
            <w:r w:rsidRPr="00C73F62">
              <w:rPr>
                <w:rFonts w:ascii="Garamond" w:hAnsi="Garamond"/>
              </w:rPr>
              <w:fldChar w:fldCharType="separate"/>
            </w:r>
            <w:r w:rsidRPr="00C73F62">
              <w:rPr>
                <w:rFonts w:ascii="Garamond" w:hAnsi="Garamond"/>
              </w:rPr>
              <w:t>     </w:t>
            </w:r>
            <w:r w:rsidRPr="00C73F62">
              <w:rPr>
                <w:rFonts w:ascii="Garamond" w:hAnsi="Garamond"/>
              </w:rPr>
              <w:fldChar w:fldCharType="end"/>
            </w:r>
          </w:p>
        </w:tc>
      </w:tr>
    </w:tbl>
    <w:p w14:paraId="53ADBDEE" w14:textId="77777777" w:rsidR="00E07599" w:rsidRPr="00D959D4" w:rsidRDefault="00E07599" w:rsidP="00D959D4">
      <w:pPr>
        <w:spacing w:after="0"/>
        <w:rPr>
          <w:rFonts w:ascii="Roboto" w:hAnsi="Roboto" w:cs="Arial"/>
          <w:sz w:val="12"/>
          <w:szCs w:val="12"/>
        </w:rPr>
      </w:pPr>
    </w:p>
    <w:p w14:paraId="4B5C47AD" w14:textId="77777777" w:rsidR="00E80798" w:rsidRPr="00D959D4" w:rsidRDefault="00E80798" w:rsidP="0069281C">
      <w:pPr>
        <w:spacing w:after="120" w:line="240" w:lineRule="auto"/>
        <w:rPr>
          <w:rFonts w:ascii="Roboto" w:hAnsi="Roboto" w:cs="Arial"/>
          <w:b/>
          <w:sz w:val="24"/>
          <w:szCs w:val="24"/>
        </w:rPr>
      </w:pPr>
      <w:r w:rsidRPr="00D959D4">
        <w:rPr>
          <w:rFonts w:ascii="Roboto" w:hAnsi="Roboto"/>
          <w:b/>
          <w:sz w:val="24"/>
        </w:rPr>
        <w:t>Tenemos evidencia que indica que usted cometió una Violación intencional del programa al: (marque todas las que correspondan)</w:t>
      </w:r>
    </w:p>
    <w:p w14:paraId="2E368720" w14:textId="77777777" w:rsidR="00E80798" w:rsidRPr="00D959D4" w:rsidRDefault="00EA7732" w:rsidP="0069281C">
      <w:pPr>
        <w:spacing w:after="120" w:line="240" w:lineRule="auto"/>
        <w:rPr>
          <w:rFonts w:ascii="Roboto" w:hAnsi="Roboto" w:cs="Arial"/>
          <w:sz w:val="24"/>
          <w:szCs w:val="24"/>
        </w:rPr>
      </w:pPr>
      <w:r w:rsidRPr="00C73F62">
        <w:rPr>
          <w:rFonts w:ascii="Garamond" w:hAnsi="Garamond" w:cs="Arial"/>
        </w:rPr>
        <w:fldChar w:fldCharType="begin">
          <w:ffData>
            <w:name w:val="Check4"/>
            <w:enabled/>
            <w:calcOnExit w:val="0"/>
            <w:checkBox>
              <w:sizeAuto/>
              <w:default w:val="0"/>
            </w:checkBox>
          </w:ffData>
        </w:fldChar>
      </w:r>
      <w:r w:rsidRPr="00C73F62">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C73F62">
        <w:rPr>
          <w:rFonts w:ascii="Garamond" w:hAnsi="Garamond" w:cs="Arial"/>
        </w:rPr>
        <w:fldChar w:fldCharType="end"/>
      </w:r>
      <w:r w:rsidRPr="00D959D4">
        <w:rPr>
          <w:rFonts w:ascii="Roboto" w:hAnsi="Roboto"/>
        </w:rPr>
        <w:t xml:space="preserve"> </w:t>
      </w:r>
      <w:r w:rsidR="00990B8E" w:rsidRPr="00D959D4">
        <w:rPr>
          <w:rFonts w:ascii="Roboto" w:hAnsi="Roboto"/>
          <w:sz w:val="24"/>
          <w:szCs w:val="24"/>
        </w:rPr>
        <w:t>Emitir intencionalmente una declaración falsa o engañosa</w:t>
      </w:r>
    </w:p>
    <w:p w14:paraId="7CEA90D7" w14:textId="77777777" w:rsidR="00990B8E" w:rsidRPr="00D959D4" w:rsidRDefault="00EA7732" w:rsidP="0069281C">
      <w:pPr>
        <w:spacing w:after="120" w:line="240" w:lineRule="auto"/>
        <w:rPr>
          <w:rFonts w:ascii="Roboto" w:hAnsi="Roboto" w:cs="Arial"/>
          <w:sz w:val="24"/>
          <w:szCs w:val="24"/>
        </w:rPr>
      </w:pPr>
      <w:r w:rsidRPr="00C73F62">
        <w:rPr>
          <w:rFonts w:ascii="Garamond" w:hAnsi="Garamond" w:cs="Arial"/>
        </w:rPr>
        <w:fldChar w:fldCharType="begin">
          <w:ffData>
            <w:name w:val="Check4"/>
            <w:enabled/>
            <w:calcOnExit w:val="0"/>
            <w:checkBox>
              <w:sizeAuto/>
              <w:default w:val="0"/>
            </w:checkBox>
          </w:ffData>
        </w:fldChar>
      </w:r>
      <w:r w:rsidRPr="00C73F62">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C73F62">
        <w:rPr>
          <w:rFonts w:ascii="Garamond" w:hAnsi="Garamond" w:cs="Arial"/>
        </w:rPr>
        <w:fldChar w:fldCharType="end"/>
      </w:r>
      <w:r w:rsidRPr="00C73F62">
        <w:rPr>
          <w:rFonts w:ascii="Garamond" w:hAnsi="Garamond"/>
        </w:rPr>
        <w:t xml:space="preserve"> </w:t>
      </w:r>
      <w:r w:rsidR="00990B8E" w:rsidRPr="00D959D4">
        <w:rPr>
          <w:rFonts w:ascii="Roboto" w:hAnsi="Roboto"/>
          <w:sz w:val="24"/>
          <w:szCs w:val="24"/>
        </w:rPr>
        <w:t>Tergiversar, ocultar o retener intencionalmente hechos, o</w:t>
      </w:r>
    </w:p>
    <w:p w14:paraId="4DC38D7A" w14:textId="08FEC334" w:rsidR="00990B8E" w:rsidRPr="00D959D4" w:rsidRDefault="00EA7732" w:rsidP="0069281C">
      <w:pPr>
        <w:spacing w:after="120" w:line="240" w:lineRule="auto"/>
        <w:rPr>
          <w:rFonts w:ascii="Roboto" w:hAnsi="Roboto" w:cs="Arial"/>
        </w:rPr>
      </w:pPr>
      <w:r w:rsidRPr="00C73F62">
        <w:rPr>
          <w:rFonts w:ascii="Garamond" w:hAnsi="Garamond" w:cs="Arial"/>
        </w:rPr>
        <w:fldChar w:fldCharType="begin">
          <w:ffData>
            <w:name w:val="Check4"/>
            <w:enabled/>
            <w:calcOnExit w:val="0"/>
            <w:checkBox>
              <w:sizeAuto/>
              <w:default w:val="0"/>
            </w:checkBox>
          </w:ffData>
        </w:fldChar>
      </w:r>
      <w:r w:rsidRPr="00C73F62">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C73F62">
        <w:rPr>
          <w:rFonts w:ascii="Garamond" w:hAnsi="Garamond" w:cs="Arial"/>
        </w:rPr>
        <w:fldChar w:fldCharType="end"/>
      </w:r>
      <w:r w:rsidRPr="00C73F62">
        <w:rPr>
          <w:rFonts w:ascii="Garamond" w:hAnsi="Garamond"/>
        </w:rPr>
        <w:t xml:space="preserve"> </w:t>
      </w:r>
      <w:r w:rsidRPr="00D959D4">
        <w:rPr>
          <w:rFonts w:ascii="Roboto" w:hAnsi="Roboto"/>
          <w:sz w:val="24"/>
        </w:rPr>
        <w:t xml:space="preserve">Cometer un acto que constituye una violación de cualquier estatuto o regla administrativa de Wisconsin con el fin de usar, presentar, transferir, adquirir, recibir, poseer o traficar los beneficios de Wisconsin Shares o tarjetas </w:t>
      </w:r>
      <w:proofErr w:type="spellStart"/>
      <w:r w:rsidRPr="00D959D4">
        <w:rPr>
          <w:rFonts w:ascii="Roboto" w:hAnsi="Roboto"/>
          <w:sz w:val="24"/>
        </w:rPr>
        <w:t>MyWiChildCare</w:t>
      </w:r>
      <w:proofErr w:type="spellEnd"/>
      <w:r w:rsidRPr="00D959D4">
        <w:rPr>
          <w:rFonts w:ascii="Roboto" w:hAnsi="Roboto"/>
          <w:sz w:val="24"/>
        </w:rPr>
        <w:t>.</w:t>
      </w:r>
    </w:p>
    <w:p w14:paraId="62176772" w14:textId="77777777" w:rsidR="00990B8E" w:rsidRPr="00D959D4" w:rsidRDefault="00990B8E" w:rsidP="00D959D4">
      <w:pPr>
        <w:spacing w:after="120" w:line="240" w:lineRule="auto"/>
        <w:rPr>
          <w:rFonts w:ascii="Roboto" w:hAnsi="Roboto" w:cs="Arial"/>
          <w:b/>
          <w:sz w:val="24"/>
          <w:szCs w:val="24"/>
        </w:rPr>
      </w:pPr>
      <w:bookmarkStart w:id="0" w:name="_Hlk69900685"/>
      <w:r w:rsidRPr="00D959D4">
        <w:rPr>
          <w:rFonts w:ascii="Roboto" w:hAnsi="Roboto"/>
          <w:b/>
          <w:sz w:val="24"/>
        </w:rPr>
        <w:t>Resumen de violaciones y evidencia: (marque todas las que correspondan)</w:t>
      </w:r>
    </w:p>
    <w:p w14:paraId="36E8705C" w14:textId="342E987F" w:rsidR="00990B8E" w:rsidRPr="00D959D4" w:rsidRDefault="00990B8E" w:rsidP="00D959D4">
      <w:pPr>
        <w:spacing w:after="120" w:line="240" w:lineRule="auto"/>
        <w:rPr>
          <w:rFonts w:ascii="Roboto" w:hAnsi="Roboto" w:cs="Arial"/>
          <w:sz w:val="24"/>
          <w:szCs w:val="24"/>
        </w:rPr>
      </w:pPr>
      <w:r w:rsidRPr="00D959D4">
        <w:rPr>
          <w:rFonts w:ascii="Roboto" w:hAnsi="Roboto"/>
          <w:sz w:val="24"/>
        </w:rPr>
        <w:t>La supuesta violación específica es:</w:t>
      </w:r>
    </w:p>
    <w:p w14:paraId="27D75122" w14:textId="77777777" w:rsidR="006874DE" w:rsidRPr="00D959D4" w:rsidRDefault="006874DE" w:rsidP="006874DE">
      <w:pPr>
        <w:tabs>
          <w:tab w:val="left" w:pos="342"/>
          <w:tab w:val="left" w:pos="7002"/>
        </w:tabs>
        <w:spacing w:before="60" w:after="0" w:line="240" w:lineRule="auto"/>
        <w:rPr>
          <w:rFonts w:ascii="Roboto" w:eastAsia="Times New Roman" w:hAnsi="Roboto" w:cs="Arial"/>
        </w:rPr>
        <w:sectPr w:rsidR="006874DE" w:rsidRPr="00D959D4" w:rsidSect="00042A32">
          <w:footerReference w:type="default" r:id="rId8"/>
          <w:footerReference w:type="first" r:id="rId9"/>
          <w:pgSz w:w="12240" w:h="15840" w:code="1"/>
          <w:pgMar w:top="475" w:right="475" w:bottom="475" w:left="475" w:header="475" w:footer="475" w:gutter="0"/>
          <w:pgNumType w:start="1"/>
          <w:cols w:space="720"/>
          <w:docGrid w:linePitch="360"/>
        </w:sectPr>
      </w:pPr>
    </w:p>
    <w:p w14:paraId="5425806F" w14:textId="57865668"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Colusión entre el padre y el proveedor de cuidado infantil</w:t>
      </w:r>
    </w:p>
    <w:p w14:paraId="1528942F" w14:textId="744D60C5"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entregó información precisa de los beneficios</w:t>
      </w:r>
    </w:p>
    <w:p w14:paraId="424B8307"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informó debidamente la colocación de un menor</w:t>
      </w:r>
    </w:p>
    <w:p w14:paraId="65EE7AE8"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informaron los ingresos por manutención de menores o pensión alimenticia</w:t>
      </w:r>
    </w:p>
    <w:p w14:paraId="08EE0E8B"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Se entregó documentación o identificación falsa</w:t>
      </w:r>
    </w:p>
    <w:p w14:paraId="2FB0B26E"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informó que los ingresos del grupo familiar excedían los límites del programa</w:t>
      </w:r>
    </w:p>
    <w:p w14:paraId="28B9E7D3" w14:textId="1F5F0794"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informó con precisión los miembros del grupo familiar</w:t>
      </w:r>
    </w:p>
    <w:p w14:paraId="3DAC69B1" w14:textId="04921C1E"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informó el encarcelamiento de uno de los miembros</w:t>
      </w:r>
    </w:p>
    <w:p w14:paraId="1A5F7B54"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informaron todos los activos</w:t>
      </w:r>
    </w:p>
    <w:p w14:paraId="5C0AF8B1" w14:textId="7DD511F7" w:rsidR="006874DE" w:rsidRPr="00D959D4" w:rsidRDefault="006874DE" w:rsidP="006874DE">
      <w:pPr>
        <w:tabs>
          <w:tab w:val="left" w:pos="342"/>
          <w:tab w:val="left" w:pos="7002"/>
        </w:tabs>
        <w:spacing w:before="60" w:after="0" w:line="240" w:lineRule="auto"/>
        <w:rPr>
          <w:rFonts w:ascii="Roboto" w:eastAsia="Times New Roman" w:hAnsi="Roboto" w:cs="Arial"/>
        </w:rPr>
      </w:pPr>
      <w:r w:rsidRPr="0086107A">
        <w:rPr>
          <w:rFonts w:ascii="Garamond" w:eastAsia="Times New Roman" w:hAnsi="Garamond" w:cs="Arial"/>
        </w:rPr>
        <w:fldChar w:fldCharType="begin">
          <w:ffData>
            <w:name w:val="Check12"/>
            <w:enabled/>
            <w:calcOnExit w:val="0"/>
            <w:checkBox>
              <w:sizeAuto/>
              <w:default w:val="0"/>
            </w:checkBox>
          </w:ffData>
        </w:fldChar>
      </w:r>
      <w:r w:rsidRPr="0086107A">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86107A">
        <w:rPr>
          <w:rFonts w:ascii="Garamond" w:eastAsia="Times New Roman" w:hAnsi="Garamond" w:cs="Arial"/>
        </w:rPr>
        <w:fldChar w:fldCharType="end"/>
      </w:r>
      <w:r w:rsidRPr="00D959D4">
        <w:rPr>
          <w:rFonts w:ascii="Roboto" w:hAnsi="Roboto"/>
        </w:rPr>
        <w:tab/>
        <w:t>No se reportó una mudanza fuera del estado o</w:t>
      </w:r>
      <w:r w:rsidR="00591717" w:rsidRPr="00D959D4">
        <w:rPr>
          <w:rFonts w:ascii="Roboto" w:hAnsi="Roboto"/>
        </w:rPr>
        <w:t> </w:t>
      </w:r>
      <w:r w:rsidRPr="00D959D4">
        <w:rPr>
          <w:rFonts w:ascii="Roboto" w:hAnsi="Roboto"/>
        </w:rPr>
        <w:t>cambio de residencia</w:t>
      </w:r>
    </w:p>
    <w:p w14:paraId="2BF37A77"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No se informaron con precisión los ingresos/gastos de un trabajo por cuenta propia</w:t>
      </w:r>
    </w:p>
    <w:p w14:paraId="36ADEABE"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Empleador no calificado para asistencia de cuidado infantil</w:t>
      </w:r>
    </w:p>
    <w:p w14:paraId="491347C0"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Proveedor/padre residen juntos</w:t>
      </w:r>
    </w:p>
    <w:p w14:paraId="03B46A98" w14:textId="1F8F4534"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C73F62">
        <w:rPr>
          <w:rFonts w:ascii="Garamond" w:hAnsi="Garamond"/>
        </w:rPr>
        <w:tab/>
      </w:r>
      <w:r w:rsidRPr="00D959D4">
        <w:rPr>
          <w:rFonts w:ascii="Roboto" w:hAnsi="Roboto"/>
        </w:rPr>
        <w:t>Tergiversación o no declaración de ingresos salariales</w:t>
      </w:r>
    </w:p>
    <w:p w14:paraId="3B69F487"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Tergiversación de apremio económico</w:t>
      </w:r>
    </w:p>
    <w:p w14:paraId="6AD6B86E"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Tergiversación de Búsqueda de actividad aprobada</w:t>
      </w:r>
    </w:p>
    <w:p w14:paraId="4A6E488D" w14:textId="77777777" w:rsidR="006874DE" w:rsidRPr="00C73F62"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 xml:space="preserve">Se informaron de manera incorrecta o no se </w:t>
      </w:r>
      <w:r w:rsidRPr="00C73F62">
        <w:rPr>
          <w:rFonts w:ascii="Roboto" w:hAnsi="Roboto"/>
        </w:rPr>
        <w:t>informaron cambios en la necesidad de cuidado infantil</w:t>
      </w:r>
    </w:p>
    <w:p w14:paraId="03E214FB" w14:textId="77777777"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Tráfico o mal uso</w:t>
      </w:r>
    </w:p>
    <w:p w14:paraId="134B86CD" w14:textId="565E8E9E" w:rsidR="006874DE" w:rsidRPr="00D959D4" w:rsidRDefault="006874DE" w:rsidP="006874DE">
      <w:pPr>
        <w:tabs>
          <w:tab w:val="left" w:pos="342"/>
          <w:tab w:val="left" w:pos="7002"/>
        </w:tabs>
        <w:spacing w:before="60" w:after="0" w:line="240" w:lineRule="auto"/>
        <w:rPr>
          <w:rFonts w:ascii="Roboto" w:eastAsia="Times New Roman" w:hAnsi="Roboto" w:cs="Arial"/>
        </w:r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Se hizo uso de cuidado infantil sin estar en una actividad aprobada</w:t>
      </w:r>
    </w:p>
    <w:p w14:paraId="44DA1515" w14:textId="7D6795AD" w:rsidR="006874DE" w:rsidRPr="00D959D4" w:rsidRDefault="006874DE" w:rsidP="006874DE">
      <w:pPr>
        <w:tabs>
          <w:tab w:val="left" w:pos="342"/>
          <w:tab w:val="left" w:pos="7002"/>
        </w:tabs>
        <w:spacing w:before="60" w:after="0" w:line="240" w:lineRule="auto"/>
        <w:rPr>
          <w:rFonts w:ascii="Roboto" w:eastAsia="Times New Roman" w:hAnsi="Roboto" w:cs="Arial"/>
        </w:rPr>
        <w:sectPr w:rsidR="006874DE" w:rsidRPr="00D959D4" w:rsidSect="006874DE">
          <w:type w:val="continuous"/>
          <w:pgSz w:w="12240" w:h="15840" w:code="1"/>
          <w:pgMar w:top="475" w:right="475" w:bottom="475" w:left="475" w:header="475" w:footer="475" w:gutter="0"/>
          <w:pgNumType w:start="1"/>
          <w:cols w:num="2" w:space="720"/>
          <w:titlePg/>
          <w:docGrid w:linePitch="360"/>
        </w:sectPr>
      </w:pPr>
      <w:r w:rsidRPr="00C73F62">
        <w:rPr>
          <w:rFonts w:ascii="Garamond" w:eastAsia="Times New Roman" w:hAnsi="Garamond" w:cs="Arial"/>
        </w:rPr>
        <w:fldChar w:fldCharType="begin">
          <w:ffData>
            <w:name w:val="Check12"/>
            <w:enabled/>
            <w:calcOnExit w:val="0"/>
            <w:checkBox>
              <w:sizeAuto/>
              <w:default w:val="0"/>
            </w:checkBox>
          </w:ffData>
        </w:fldChar>
      </w:r>
      <w:r w:rsidRPr="00C73F62">
        <w:rPr>
          <w:rFonts w:ascii="Garamond" w:eastAsia="Times New Roman" w:hAnsi="Garamond" w:cs="Arial"/>
        </w:rPr>
        <w:instrText xml:space="preserve"> FORMCHECKBOX </w:instrText>
      </w:r>
      <w:r w:rsidR="009D3A87">
        <w:rPr>
          <w:rFonts w:ascii="Garamond" w:eastAsia="Times New Roman" w:hAnsi="Garamond" w:cs="Arial"/>
        </w:rPr>
      </w:r>
      <w:r w:rsidR="009D3A87">
        <w:rPr>
          <w:rFonts w:ascii="Garamond" w:eastAsia="Times New Roman" w:hAnsi="Garamond" w:cs="Arial"/>
        </w:rPr>
        <w:fldChar w:fldCharType="separate"/>
      </w:r>
      <w:r w:rsidRPr="00C73F62">
        <w:rPr>
          <w:rFonts w:ascii="Garamond" w:eastAsia="Times New Roman" w:hAnsi="Garamond" w:cs="Arial"/>
        </w:rPr>
        <w:fldChar w:fldCharType="end"/>
      </w:r>
      <w:r w:rsidRPr="00D959D4">
        <w:rPr>
          <w:rFonts w:ascii="Roboto" w:hAnsi="Roboto"/>
        </w:rPr>
        <w:tab/>
        <w:t xml:space="preserve">Otro </w:t>
      </w:r>
      <w:r w:rsidRPr="00C73F62">
        <w:rPr>
          <w:rFonts w:ascii="Garamond" w:eastAsia="Times New Roman" w:hAnsi="Garamond" w:cs="Arial"/>
        </w:rPr>
        <w:fldChar w:fldCharType="begin">
          <w:ffData>
            <w:name w:val="Text23"/>
            <w:enabled/>
            <w:calcOnExit w:val="0"/>
            <w:textInput>
              <w:maxLength w:val="10"/>
            </w:textInput>
          </w:ffData>
        </w:fldChar>
      </w:r>
      <w:r w:rsidRPr="00C73F62">
        <w:rPr>
          <w:rFonts w:ascii="Garamond" w:eastAsia="Times New Roman" w:hAnsi="Garamond" w:cs="Arial"/>
        </w:rPr>
        <w:instrText xml:space="preserve"> FORMTEXT </w:instrText>
      </w:r>
      <w:r w:rsidRPr="00C73F62">
        <w:rPr>
          <w:rFonts w:ascii="Garamond" w:eastAsia="Times New Roman" w:hAnsi="Garamond" w:cs="Arial"/>
        </w:rPr>
      </w:r>
      <w:r w:rsidRPr="00C73F62">
        <w:rPr>
          <w:rFonts w:ascii="Garamond" w:eastAsia="Times New Roman" w:hAnsi="Garamond" w:cs="Arial"/>
        </w:rPr>
        <w:fldChar w:fldCharType="separate"/>
      </w:r>
      <w:r w:rsidRPr="00C73F62">
        <w:rPr>
          <w:rFonts w:ascii="Garamond" w:hAnsi="Garamond"/>
        </w:rPr>
        <w:t>     </w:t>
      </w:r>
      <w:r w:rsidRPr="00C73F62">
        <w:rPr>
          <w:rFonts w:ascii="Garamond" w:eastAsia="Times New Roman" w:hAnsi="Garamond" w:cs="Arial"/>
        </w:rPr>
        <w:fldChar w:fldCharType="end"/>
      </w:r>
      <w:bookmarkEnd w:id="0"/>
    </w:p>
    <w:p w14:paraId="579692FC" w14:textId="77777777" w:rsidR="006874DE" w:rsidRPr="00D959D4" w:rsidRDefault="006874DE" w:rsidP="006874DE">
      <w:pPr>
        <w:spacing w:line="240" w:lineRule="auto"/>
        <w:contextualSpacing/>
        <w:rPr>
          <w:rFonts w:ascii="Roboto" w:hAnsi="Roboto" w:cs="Arial"/>
          <w:sz w:val="24"/>
          <w:szCs w:val="24"/>
        </w:rPr>
      </w:pPr>
    </w:p>
    <w:p w14:paraId="559CDCDF" w14:textId="09E5FFE4" w:rsidR="008077A7" w:rsidRPr="00D959D4" w:rsidRDefault="008077A7" w:rsidP="00F175D5">
      <w:pPr>
        <w:keepNext/>
        <w:keepLines/>
        <w:spacing w:line="240" w:lineRule="auto"/>
        <w:rPr>
          <w:rFonts w:ascii="Roboto" w:hAnsi="Roboto" w:cs="Arial"/>
        </w:rPr>
      </w:pPr>
      <w:r w:rsidRPr="00D959D4">
        <w:rPr>
          <w:rFonts w:ascii="Roboto" w:hAnsi="Roboto"/>
          <w:sz w:val="24"/>
        </w:rPr>
        <w:lastRenderedPageBreak/>
        <w:t xml:space="preserve">La siguiente evidencia respalda esta acusación: </w:t>
      </w:r>
      <w:r w:rsidR="00EA7732" w:rsidRPr="00613CFF">
        <w:rPr>
          <w:rFonts w:ascii="Garamond" w:hAnsi="Garamond" w:cs="Arial"/>
        </w:rPr>
        <w:fldChar w:fldCharType="begin">
          <w:ffData>
            <w:name w:val="Text1"/>
            <w:enabled/>
            <w:calcOnExit w:val="0"/>
            <w:textInput/>
          </w:ffData>
        </w:fldChar>
      </w:r>
      <w:r w:rsidR="00EA7732" w:rsidRPr="00613CFF">
        <w:rPr>
          <w:rFonts w:ascii="Garamond" w:hAnsi="Garamond" w:cs="Arial"/>
        </w:rPr>
        <w:instrText xml:space="preserve"> FORMTEXT </w:instrText>
      </w:r>
      <w:r w:rsidR="00EA7732" w:rsidRPr="00613CFF">
        <w:rPr>
          <w:rFonts w:ascii="Garamond" w:hAnsi="Garamond" w:cs="Arial"/>
        </w:rPr>
      </w:r>
      <w:r w:rsidR="00EA7732" w:rsidRPr="00613CFF">
        <w:rPr>
          <w:rFonts w:ascii="Garamond" w:hAnsi="Garamond" w:cs="Arial"/>
        </w:rPr>
        <w:fldChar w:fldCharType="separate"/>
      </w:r>
      <w:r w:rsidRPr="00613CFF">
        <w:rPr>
          <w:rFonts w:ascii="Garamond" w:hAnsi="Garamond"/>
        </w:rPr>
        <w:t>     </w:t>
      </w:r>
      <w:r w:rsidR="00EA7732" w:rsidRPr="00613CFF">
        <w:rPr>
          <w:rFonts w:ascii="Garamond" w:hAnsi="Garamond" w:cs="Arial"/>
        </w:rPr>
        <w:fldChar w:fldCharType="end"/>
      </w:r>
    </w:p>
    <w:p w14:paraId="07B97E0E" w14:textId="57ADC2E6" w:rsidR="008077A7" w:rsidRPr="00D959D4" w:rsidRDefault="008077A7" w:rsidP="00F175D5">
      <w:pPr>
        <w:keepNext/>
        <w:keepLines/>
        <w:rPr>
          <w:rFonts w:ascii="Roboto" w:hAnsi="Roboto" w:cs="Arial"/>
          <w:sz w:val="24"/>
          <w:szCs w:val="24"/>
        </w:rPr>
      </w:pPr>
      <w:r w:rsidRPr="00D959D4">
        <w:rPr>
          <w:rFonts w:ascii="Roboto" w:hAnsi="Roboto"/>
          <w:sz w:val="24"/>
        </w:rPr>
        <w:t>Tiene derecho a una audiencia administrativa antes de cualquier acción que tome el estado de Wisconsin para suspenderlo del programa Wisconsin Shares. Si desea tener una audiencia en lugar de firmar este documento, tiene derecho a:</w:t>
      </w:r>
    </w:p>
    <w:p w14:paraId="72259675" w14:textId="2E85F686" w:rsidR="008077A7" w:rsidRPr="00D959D4" w:rsidRDefault="008077A7" w:rsidP="008077A7">
      <w:pPr>
        <w:pStyle w:val="ListParagraph"/>
        <w:numPr>
          <w:ilvl w:val="0"/>
          <w:numId w:val="1"/>
        </w:numPr>
        <w:rPr>
          <w:rFonts w:ascii="Roboto" w:hAnsi="Roboto" w:cs="Arial"/>
          <w:sz w:val="24"/>
          <w:szCs w:val="24"/>
        </w:rPr>
      </w:pPr>
      <w:r w:rsidRPr="00D959D4">
        <w:rPr>
          <w:rFonts w:ascii="Roboto" w:hAnsi="Roboto"/>
          <w:sz w:val="24"/>
        </w:rPr>
        <w:t>Revisar la evidencia que se utilizará antes y durante la audiencia y, además, tiene derecho a</w:t>
      </w:r>
      <w:r w:rsidR="00591717" w:rsidRPr="00D959D4">
        <w:rPr>
          <w:rFonts w:ascii="Roboto" w:hAnsi="Roboto"/>
          <w:sz w:val="24"/>
        </w:rPr>
        <w:t> </w:t>
      </w:r>
      <w:r w:rsidRPr="00D959D4">
        <w:rPr>
          <w:rFonts w:ascii="Roboto" w:hAnsi="Roboto"/>
          <w:sz w:val="24"/>
        </w:rPr>
        <w:t>recibir una copia gratuita de las partes relevantes del expediente de su caso si lo solicita.</w:t>
      </w:r>
    </w:p>
    <w:p w14:paraId="2709E943" w14:textId="115CBE19" w:rsidR="00A2544D" w:rsidRPr="00D959D4" w:rsidRDefault="008077A7" w:rsidP="00E42BDB">
      <w:pPr>
        <w:pStyle w:val="ListParagraph"/>
        <w:numPr>
          <w:ilvl w:val="0"/>
          <w:numId w:val="1"/>
        </w:numPr>
        <w:rPr>
          <w:rFonts w:ascii="Roboto" w:hAnsi="Roboto" w:cs="Arial"/>
          <w:sz w:val="24"/>
          <w:szCs w:val="24"/>
        </w:rPr>
      </w:pPr>
      <w:r w:rsidRPr="00D959D4">
        <w:rPr>
          <w:rFonts w:ascii="Roboto" w:hAnsi="Roboto"/>
          <w:sz w:val="24"/>
        </w:rPr>
        <w:t>Presentar su caso o hacer que otra persona lo presente por usted, como un abogado, un amigo, un familiar o un trabajador comunitario.</w:t>
      </w:r>
    </w:p>
    <w:p w14:paraId="42467267" w14:textId="77777777" w:rsidR="008077A7" w:rsidRPr="00D959D4" w:rsidRDefault="008077A7" w:rsidP="00E42BDB">
      <w:pPr>
        <w:pStyle w:val="ListParagraph"/>
        <w:numPr>
          <w:ilvl w:val="0"/>
          <w:numId w:val="1"/>
        </w:numPr>
        <w:rPr>
          <w:rFonts w:ascii="Roboto" w:hAnsi="Roboto" w:cs="Arial"/>
          <w:sz w:val="24"/>
          <w:szCs w:val="24"/>
        </w:rPr>
      </w:pPr>
      <w:r w:rsidRPr="00D959D4">
        <w:rPr>
          <w:rFonts w:ascii="Roboto" w:hAnsi="Roboto"/>
          <w:sz w:val="24"/>
        </w:rPr>
        <w:t>Traer sus propios testigos.</w:t>
      </w:r>
    </w:p>
    <w:p w14:paraId="239FA2B3" w14:textId="77777777" w:rsidR="008077A7" w:rsidRPr="00D959D4" w:rsidRDefault="008077A7" w:rsidP="008077A7">
      <w:pPr>
        <w:pStyle w:val="ListParagraph"/>
        <w:numPr>
          <w:ilvl w:val="0"/>
          <w:numId w:val="1"/>
        </w:numPr>
        <w:rPr>
          <w:rFonts w:ascii="Roboto" w:hAnsi="Roboto" w:cs="Arial"/>
          <w:sz w:val="24"/>
          <w:szCs w:val="24"/>
        </w:rPr>
      </w:pPr>
      <w:r w:rsidRPr="00D959D4">
        <w:rPr>
          <w:rFonts w:ascii="Roboto" w:hAnsi="Roboto"/>
          <w:sz w:val="24"/>
        </w:rPr>
        <w:t>Defender su caso libremente.</w:t>
      </w:r>
    </w:p>
    <w:p w14:paraId="3E31793B" w14:textId="77777777" w:rsidR="008077A7" w:rsidRPr="00D959D4" w:rsidRDefault="008077A7" w:rsidP="008077A7">
      <w:pPr>
        <w:pStyle w:val="ListParagraph"/>
        <w:numPr>
          <w:ilvl w:val="0"/>
          <w:numId w:val="1"/>
        </w:numPr>
        <w:rPr>
          <w:rFonts w:ascii="Roboto" w:hAnsi="Roboto" w:cs="Arial"/>
          <w:sz w:val="24"/>
          <w:szCs w:val="24"/>
        </w:rPr>
      </w:pPr>
      <w:r w:rsidRPr="00D959D4">
        <w:rPr>
          <w:rFonts w:ascii="Roboto" w:hAnsi="Roboto"/>
          <w:sz w:val="24"/>
        </w:rPr>
        <w:t>Cuestionar cualquier evidencia o declaración hecha en su contra.</w:t>
      </w:r>
    </w:p>
    <w:p w14:paraId="0B049BDC" w14:textId="77777777" w:rsidR="008077A7" w:rsidRPr="00D959D4" w:rsidRDefault="008077A7" w:rsidP="008077A7">
      <w:pPr>
        <w:pStyle w:val="ListParagraph"/>
        <w:numPr>
          <w:ilvl w:val="0"/>
          <w:numId w:val="1"/>
        </w:numPr>
        <w:rPr>
          <w:rFonts w:ascii="Roboto" w:hAnsi="Roboto" w:cs="Arial"/>
          <w:sz w:val="24"/>
          <w:szCs w:val="24"/>
        </w:rPr>
      </w:pPr>
      <w:r w:rsidRPr="00D959D4">
        <w:rPr>
          <w:rFonts w:ascii="Roboto" w:hAnsi="Roboto"/>
          <w:sz w:val="24"/>
        </w:rPr>
        <w:t>Llevar a la audiencia cualquier evidencia que respalde su caso.</w:t>
      </w:r>
    </w:p>
    <w:p w14:paraId="4ADC0F14" w14:textId="77777777" w:rsidR="008077A7" w:rsidRPr="00D959D4" w:rsidRDefault="008077A7" w:rsidP="008077A7">
      <w:pPr>
        <w:pStyle w:val="ListParagraph"/>
        <w:numPr>
          <w:ilvl w:val="0"/>
          <w:numId w:val="1"/>
        </w:numPr>
        <w:rPr>
          <w:rFonts w:ascii="Roboto" w:hAnsi="Roboto" w:cs="Arial"/>
          <w:sz w:val="24"/>
          <w:szCs w:val="24"/>
        </w:rPr>
      </w:pPr>
      <w:r w:rsidRPr="00D959D4">
        <w:rPr>
          <w:rFonts w:ascii="Roboto" w:hAnsi="Roboto"/>
          <w:sz w:val="24"/>
        </w:rPr>
        <w:t>Permanecer en silencio con respecto a los cargos, ya que cualquier cosa que diga o firme podrá usarse en su contra.</w:t>
      </w:r>
    </w:p>
    <w:p w14:paraId="773B4908" w14:textId="516B19A9" w:rsidR="00E51BBA" w:rsidRPr="00D959D4" w:rsidRDefault="00E51BBA" w:rsidP="00E51BBA">
      <w:pPr>
        <w:rPr>
          <w:rFonts w:ascii="Roboto" w:hAnsi="Roboto" w:cs="Arial"/>
          <w:b/>
          <w:sz w:val="24"/>
          <w:szCs w:val="24"/>
        </w:rPr>
      </w:pPr>
      <w:r w:rsidRPr="00D959D4">
        <w:rPr>
          <w:rFonts w:ascii="Roboto" w:hAnsi="Roboto"/>
          <w:b/>
          <w:sz w:val="24"/>
        </w:rPr>
        <w:t>Si lo desea, puede renunciar a esta audiencia. Si renuncia a la audiencia, su hogar tendrá una reducción en los beneficios y usted será suspendido del programa Wisconsin Shares durante el</w:t>
      </w:r>
      <w:r w:rsidR="00591717" w:rsidRPr="00D959D4">
        <w:rPr>
          <w:rFonts w:ascii="Roboto" w:hAnsi="Roboto"/>
          <w:b/>
          <w:sz w:val="24"/>
        </w:rPr>
        <w:t> </w:t>
      </w:r>
      <w:r w:rsidRPr="00D959D4">
        <w:rPr>
          <w:rFonts w:ascii="Roboto" w:hAnsi="Roboto"/>
          <w:b/>
          <w:sz w:val="24"/>
        </w:rPr>
        <w:t>tiempo que se especifica abajo:</w:t>
      </w:r>
    </w:p>
    <w:p w14:paraId="386D9EC9" w14:textId="77777777" w:rsidR="008077A7" w:rsidRPr="00D959D4" w:rsidRDefault="00EA7732" w:rsidP="00E51BBA">
      <w:pPr>
        <w:rPr>
          <w:rFonts w:ascii="Roboto" w:hAnsi="Roboto" w:cs="Arial"/>
          <w:sz w:val="24"/>
          <w:szCs w:val="24"/>
        </w:rPr>
      </w:pPr>
      <w:r w:rsidRPr="00613CFF">
        <w:rPr>
          <w:rFonts w:ascii="Garamond" w:hAnsi="Garamond" w:cs="Arial"/>
        </w:rPr>
        <w:fldChar w:fldCharType="begin">
          <w:ffData>
            <w:name w:val="Check4"/>
            <w:enabled/>
            <w:calcOnExit w:val="0"/>
            <w:checkBox>
              <w:sizeAuto/>
              <w:default w:val="0"/>
            </w:checkBox>
          </w:ffData>
        </w:fldChar>
      </w:r>
      <w:r w:rsidRPr="00613CFF">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613CFF">
        <w:rPr>
          <w:rFonts w:ascii="Garamond" w:hAnsi="Garamond" w:cs="Arial"/>
        </w:rPr>
        <w:fldChar w:fldCharType="end"/>
      </w:r>
      <w:r w:rsidRPr="00613CFF">
        <w:rPr>
          <w:rFonts w:ascii="Garamond" w:hAnsi="Garamond"/>
        </w:rPr>
        <w:t xml:space="preserve"> </w:t>
      </w:r>
      <w:r w:rsidR="00E51BBA" w:rsidRPr="00D959D4">
        <w:rPr>
          <w:rFonts w:ascii="Roboto" w:hAnsi="Roboto"/>
          <w:sz w:val="24"/>
          <w:szCs w:val="24"/>
        </w:rPr>
        <w:t>6 meses por tratarse de su primera violación intencional del programa</w:t>
      </w:r>
    </w:p>
    <w:p w14:paraId="607147A1" w14:textId="77777777" w:rsidR="00E51BBA" w:rsidRPr="00D959D4" w:rsidRDefault="00EA7732" w:rsidP="00E51BBA">
      <w:pPr>
        <w:rPr>
          <w:rFonts w:ascii="Roboto" w:hAnsi="Roboto" w:cs="Arial"/>
          <w:sz w:val="24"/>
          <w:szCs w:val="24"/>
        </w:rPr>
      </w:pPr>
      <w:r w:rsidRPr="00613CFF">
        <w:rPr>
          <w:rFonts w:ascii="Garamond" w:hAnsi="Garamond" w:cs="Arial"/>
        </w:rPr>
        <w:fldChar w:fldCharType="begin">
          <w:ffData>
            <w:name w:val="Check4"/>
            <w:enabled/>
            <w:calcOnExit w:val="0"/>
            <w:checkBox>
              <w:sizeAuto/>
              <w:default w:val="0"/>
            </w:checkBox>
          </w:ffData>
        </w:fldChar>
      </w:r>
      <w:r w:rsidRPr="00613CFF">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613CFF">
        <w:rPr>
          <w:rFonts w:ascii="Garamond" w:hAnsi="Garamond" w:cs="Arial"/>
        </w:rPr>
        <w:fldChar w:fldCharType="end"/>
      </w:r>
      <w:r w:rsidRPr="00613CFF">
        <w:rPr>
          <w:rFonts w:ascii="Garamond" w:hAnsi="Garamond"/>
        </w:rPr>
        <w:t xml:space="preserve"> </w:t>
      </w:r>
      <w:r w:rsidR="00E51BBA" w:rsidRPr="00D959D4">
        <w:rPr>
          <w:rFonts w:ascii="Roboto" w:hAnsi="Roboto"/>
          <w:sz w:val="24"/>
          <w:szCs w:val="24"/>
        </w:rPr>
        <w:t>1 año por tratarse de su segunda violación intencional del programa</w:t>
      </w:r>
    </w:p>
    <w:p w14:paraId="74D5D7AF" w14:textId="77777777" w:rsidR="00E51BBA" w:rsidRPr="00D959D4" w:rsidRDefault="00EA7732" w:rsidP="00E51BBA">
      <w:pPr>
        <w:rPr>
          <w:rFonts w:ascii="Roboto" w:hAnsi="Roboto" w:cs="Arial"/>
          <w:sz w:val="24"/>
          <w:szCs w:val="24"/>
        </w:rPr>
      </w:pPr>
      <w:r w:rsidRPr="00613CFF">
        <w:rPr>
          <w:rFonts w:ascii="Garamond" w:hAnsi="Garamond" w:cs="Arial"/>
        </w:rPr>
        <w:fldChar w:fldCharType="begin">
          <w:ffData>
            <w:name w:val="Check4"/>
            <w:enabled/>
            <w:calcOnExit w:val="0"/>
            <w:checkBox>
              <w:sizeAuto/>
              <w:default w:val="0"/>
            </w:checkBox>
          </w:ffData>
        </w:fldChar>
      </w:r>
      <w:r w:rsidRPr="00613CFF">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613CFF">
        <w:rPr>
          <w:rFonts w:ascii="Garamond" w:hAnsi="Garamond" w:cs="Arial"/>
        </w:rPr>
        <w:fldChar w:fldCharType="end"/>
      </w:r>
      <w:r w:rsidRPr="00613CFF">
        <w:rPr>
          <w:rFonts w:ascii="Garamond" w:hAnsi="Garamond"/>
        </w:rPr>
        <w:t xml:space="preserve"> </w:t>
      </w:r>
      <w:r w:rsidR="00E51BBA" w:rsidRPr="00D959D4">
        <w:rPr>
          <w:rFonts w:ascii="Roboto" w:hAnsi="Roboto"/>
          <w:sz w:val="24"/>
          <w:szCs w:val="24"/>
        </w:rPr>
        <w:t>De forma permanente por tratarse de la tercera violación intencional del programa</w:t>
      </w:r>
    </w:p>
    <w:p w14:paraId="4AC03981" w14:textId="558E2C73" w:rsidR="00E51BBA" w:rsidRPr="00D959D4" w:rsidRDefault="00E51BBA" w:rsidP="00E51BBA">
      <w:pPr>
        <w:rPr>
          <w:rFonts w:ascii="Roboto" w:hAnsi="Roboto" w:cs="Arial"/>
          <w:sz w:val="24"/>
          <w:szCs w:val="24"/>
        </w:rPr>
      </w:pPr>
      <w:r w:rsidRPr="00D959D4">
        <w:rPr>
          <w:rFonts w:ascii="Roboto" w:hAnsi="Roboto"/>
          <w:sz w:val="24"/>
        </w:rPr>
        <w:t>Si firma esta renuncia, también debe elegir una de las siguientes declaraciones para indicar si admite o</w:t>
      </w:r>
      <w:r w:rsidR="00591717" w:rsidRPr="00D959D4">
        <w:rPr>
          <w:rFonts w:ascii="Roboto" w:hAnsi="Roboto"/>
          <w:sz w:val="24"/>
        </w:rPr>
        <w:t> </w:t>
      </w:r>
      <w:r w:rsidRPr="00D959D4">
        <w:rPr>
          <w:rFonts w:ascii="Roboto" w:hAnsi="Roboto"/>
          <w:sz w:val="24"/>
        </w:rPr>
        <w:t>no los hechos presentados anteriormente. No tiene que admitir ninguno de los cargos. Tiene derecho a</w:t>
      </w:r>
      <w:r w:rsidR="00591717" w:rsidRPr="00D959D4">
        <w:rPr>
          <w:rFonts w:ascii="Roboto" w:hAnsi="Roboto"/>
          <w:sz w:val="24"/>
        </w:rPr>
        <w:t> </w:t>
      </w:r>
      <w:r w:rsidRPr="00D959D4">
        <w:rPr>
          <w:rFonts w:ascii="Roboto" w:hAnsi="Roboto"/>
          <w:sz w:val="24"/>
        </w:rPr>
        <w:t>guardar silencio con respecto a los cargos, ya que cualquier cosa que diga o firme podrá usarse en su contra en procedimientos futuros.</w:t>
      </w:r>
    </w:p>
    <w:p w14:paraId="4B6AD71D" w14:textId="2DF5757D" w:rsidR="00E51BBA" w:rsidRPr="00D959D4" w:rsidRDefault="00EA7732" w:rsidP="00E51BBA">
      <w:pPr>
        <w:rPr>
          <w:rFonts w:ascii="Roboto" w:hAnsi="Roboto" w:cs="Arial"/>
          <w:sz w:val="24"/>
          <w:szCs w:val="24"/>
        </w:rPr>
      </w:pPr>
      <w:r w:rsidRPr="00613CFF">
        <w:rPr>
          <w:rFonts w:ascii="Garamond" w:hAnsi="Garamond" w:cs="Arial"/>
        </w:rPr>
        <w:fldChar w:fldCharType="begin">
          <w:ffData>
            <w:name w:val="Check4"/>
            <w:enabled/>
            <w:calcOnExit w:val="0"/>
            <w:checkBox>
              <w:sizeAuto/>
              <w:default w:val="0"/>
            </w:checkBox>
          </w:ffData>
        </w:fldChar>
      </w:r>
      <w:r w:rsidRPr="00613CFF">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613CFF">
        <w:rPr>
          <w:rFonts w:ascii="Garamond" w:hAnsi="Garamond" w:cs="Arial"/>
        </w:rPr>
        <w:fldChar w:fldCharType="end"/>
      </w:r>
      <w:r w:rsidRPr="00613CFF">
        <w:rPr>
          <w:rFonts w:ascii="Garamond" w:hAnsi="Garamond"/>
        </w:rPr>
        <w:t xml:space="preserve"> </w:t>
      </w:r>
      <w:r w:rsidRPr="00D959D4">
        <w:rPr>
          <w:rFonts w:ascii="Roboto" w:hAnsi="Roboto"/>
          <w:sz w:val="24"/>
        </w:rPr>
        <w:t>Admito los hechos tal como se presentan y entiendo que se impondrá una sanción de suspensión si firmo esta renuncia.</w:t>
      </w:r>
    </w:p>
    <w:p w14:paraId="7FF3BB91" w14:textId="3CA8FCED" w:rsidR="00297FA7" w:rsidRPr="00D959D4" w:rsidRDefault="00EA7732" w:rsidP="00E51BBA">
      <w:pPr>
        <w:rPr>
          <w:rFonts w:ascii="Roboto" w:hAnsi="Roboto" w:cs="Arial"/>
          <w:sz w:val="24"/>
          <w:szCs w:val="24"/>
        </w:rPr>
      </w:pPr>
      <w:r w:rsidRPr="00613CFF">
        <w:rPr>
          <w:rFonts w:ascii="Garamond" w:hAnsi="Garamond" w:cs="Arial"/>
        </w:rPr>
        <w:fldChar w:fldCharType="begin">
          <w:ffData>
            <w:name w:val="Check4"/>
            <w:enabled/>
            <w:calcOnExit w:val="0"/>
            <w:checkBox>
              <w:sizeAuto/>
              <w:default w:val="0"/>
            </w:checkBox>
          </w:ffData>
        </w:fldChar>
      </w:r>
      <w:r w:rsidRPr="00613CFF">
        <w:rPr>
          <w:rFonts w:ascii="Garamond" w:hAnsi="Garamond" w:cs="Arial"/>
        </w:rPr>
        <w:instrText xml:space="preserve"> FORMCHECKBOX </w:instrText>
      </w:r>
      <w:r w:rsidR="009D3A87">
        <w:rPr>
          <w:rFonts w:ascii="Garamond" w:hAnsi="Garamond" w:cs="Arial"/>
        </w:rPr>
      </w:r>
      <w:r w:rsidR="009D3A87">
        <w:rPr>
          <w:rFonts w:ascii="Garamond" w:hAnsi="Garamond" w:cs="Arial"/>
        </w:rPr>
        <w:fldChar w:fldCharType="separate"/>
      </w:r>
      <w:r w:rsidRPr="00613CFF">
        <w:rPr>
          <w:rFonts w:ascii="Garamond" w:hAnsi="Garamond" w:cs="Arial"/>
        </w:rPr>
        <w:fldChar w:fldCharType="end"/>
      </w:r>
      <w:r w:rsidRPr="00613CFF">
        <w:rPr>
          <w:rFonts w:ascii="Garamond" w:hAnsi="Garamond"/>
        </w:rPr>
        <w:t xml:space="preserve"> </w:t>
      </w:r>
      <w:r w:rsidR="00E51BBA" w:rsidRPr="00D959D4">
        <w:rPr>
          <w:rFonts w:ascii="Roboto" w:hAnsi="Roboto"/>
          <w:sz w:val="24"/>
          <w:szCs w:val="24"/>
        </w:rPr>
        <w:t>No admito que los hechos expuestos sean correctos. Sin embargo, he optado por firmar esta renuncia y entiendo que resultará en una suspensión.</w:t>
      </w:r>
    </w:p>
    <w:p w14:paraId="6E8F5B6F" w14:textId="63771AA5" w:rsidR="00591717" w:rsidRPr="00D959D4" w:rsidRDefault="0096056B">
      <w:pPr>
        <w:rPr>
          <w:rFonts w:ascii="Roboto" w:hAnsi="Roboto"/>
          <w:b/>
          <w:sz w:val="24"/>
        </w:rPr>
      </w:pPr>
      <w:r w:rsidRPr="00D959D4">
        <w:rPr>
          <w:rFonts w:ascii="Roboto" w:hAnsi="Roboto"/>
          <w:sz w:val="24"/>
        </w:rPr>
        <w:t xml:space="preserve">El Cliente entiende que tiene derecho a apelar el pago en exceso establecido anteriormente ante la </w:t>
      </w:r>
      <w:proofErr w:type="spellStart"/>
      <w:r w:rsidRPr="00D959D4">
        <w:rPr>
          <w:rFonts w:ascii="Roboto" w:hAnsi="Roboto"/>
          <w:sz w:val="24"/>
        </w:rPr>
        <w:t>Division</w:t>
      </w:r>
      <w:proofErr w:type="spellEnd"/>
      <w:r w:rsidRPr="00D959D4">
        <w:rPr>
          <w:rFonts w:ascii="Roboto" w:hAnsi="Roboto"/>
          <w:sz w:val="24"/>
        </w:rPr>
        <w:t xml:space="preserve"> </w:t>
      </w:r>
      <w:proofErr w:type="spellStart"/>
      <w:r w:rsidRPr="00D959D4">
        <w:rPr>
          <w:rFonts w:ascii="Roboto" w:hAnsi="Roboto"/>
          <w:sz w:val="24"/>
        </w:rPr>
        <w:t>of</w:t>
      </w:r>
      <w:proofErr w:type="spellEnd"/>
      <w:r w:rsidRPr="00D959D4">
        <w:rPr>
          <w:rFonts w:ascii="Roboto" w:hAnsi="Roboto"/>
          <w:sz w:val="24"/>
        </w:rPr>
        <w:t xml:space="preserve"> </w:t>
      </w:r>
      <w:proofErr w:type="spellStart"/>
      <w:r w:rsidRPr="00D959D4">
        <w:rPr>
          <w:rFonts w:ascii="Roboto" w:hAnsi="Roboto"/>
          <w:sz w:val="24"/>
        </w:rPr>
        <w:t>Hearings</w:t>
      </w:r>
      <w:proofErr w:type="spellEnd"/>
      <w:r w:rsidRPr="00D959D4">
        <w:rPr>
          <w:rFonts w:ascii="Roboto" w:hAnsi="Roboto"/>
          <w:sz w:val="24"/>
        </w:rPr>
        <w:t xml:space="preserve"> and Appeals (División de Audiencias y Apelaciones). El cliente renuncia consciente y</w:t>
      </w:r>
      <w:r w:rsidR="00591717" w:rsidRPr="00D959D4">
        <w:rPr>
          <w:rFonts w:ascii="Roboto" w:hAnsi="Roboto"/>
          <w:sz w:val="24"/>
        </w:rPr>
        <w:t> </w:t>
      </w:r>
      <w:r w:rsidRPr="00D959D4">
        <w:rPr>
          <w:rFonts w:ascii="Roboto" w:hAnsi="Roboto"/>
          <w:sz w:val="24"/>
        </w:rPr>
        <w:t>voluntariamente a este derecho y reconoce que recibirá una o más notificaciones sobre este pago en exceso donde le informarán sobre su derecho a apelar. Al firmar esta cláusula, el cliente renuncia a cualquier derecho de apelar este pago en exceso, ahora o en el futuro.</w:t>
      </w:r>
      <w:r w:rsidR="00591717" w:rsidRPr="00D959D4">
        <w:rPr>
          <w:rFonts w:ascii="Roboto" w:hAnsi="Roboto"/>
          <w:b/>
          <w:sz w:val="24"/>
        </w:rPr>
        <w:br w:type="page"/>
      </w:r>
    </w:p>
    <w:p w14:paraId="0B284AAA" w14:textId="5BC6A406" w:rsidR="00E51BBA" w:rsidRPr="00D959D4" w:rsidRDefault="00E51BBA" w:rsidP="00E51BBA">
      <w:pPr>
        <w:rPr>
          <w:rFonts w:ascii="Roboto" w:hAnsi="Roboto" w:cs="Arial"/>
          <w:sz w:val="24"/>
          <w:szCs w:val="24"/>
        </w:rPr>
      </w:pPr>
      <w:r w:rsidRPr="00D959D4">
        <w:rPr>
          <w:rFonts w:ascii="Roboto" w:hAnsi="Roboto"/>
          <w:b/>
          <w:sz w:val="24"/>
        </w:rPr>
        <w:lastRenderedPageBreak/>
        <w:t xml:space="preserve">Para evitar que se lleve a cabo la audiencia, esta renuncia firmada debe devolverse a la agencia local que se indica a continuación: </w:t>
      </w:r>
      <w:r w:rsidR="00A41ACC" w:rsidRPr="00613CFF">
        <w:rPr>
          <w:rFonts w:ascii="Garamond" w:hAnsi="Garamond" w:cs="Arial"/>
        </w:rPr>
        <w:fldChar w:fldCharType="begin">
          <w:ffData>
            <w:name w:val="Text2"/>
            <w:enabled/>
            <w:calcOnExit w:val="0"/>
            <w:textInput/>
          </w:ffData>
        </w:fldChar>
      </w:r>
      <w:r w:rsidR="00A41ACC" w:rsidRPr="00613CFF">
        <w:rPr>
          <w:rFonts w:ascii="Garamond" w:hAnsi="Garamond" w:cs="Arial"/>
        </w:rPr>
        <w:instrText xml:space="preserve"> FORMTEXT </w:instrText>
      </w:r>
      <w:r w:rsidR="00A41ACC" w:rsidRPr="00613CFF">
        <w:rPr>
          <w:rFonts w:ascii="Garamond" w:hAnsi="Garamond" w:cs="Arial"/>
        </w:rPr>
      </w:r>
      <w:r w:rsidR="00A41ACC" w:rsidRPr="00613CFF">
        <w:rPr>
          <w:rFonts w:ascii="Garamond" w:hAnsi="Garamond" w:cs="Arial"/>
        </w:rPr>
        <w:fldChar w:fldCharType="separate"/>
      </w:r>
      <w:r w:rsidRPr="00613CFF">
        <w:rPr>
          <w:rFonts w:ascii="Garamond" w:hAnsi="Garamond"/>
        </w:rPr>
        <w:t>     </w:t>
      </w:r>
      <w:r w:rsidR="00A41ACC" w:rsidRPr="00613CFF">
        <w:rPr>
          <w:rFonts w:ascii="Garamond" w:hAnsi="Garamond" w:cs="Arial"/>
        </w:rPr>
        <w:fldChar w:fldCharType="end"/>
      </w:r>
    </w:p>
    <w:p w14:paraId="23C50A5E" w14:textId="77777777" w:rsidR="00E51BBA" w:rsidRPr="00D959D4" w:rsidRDefault="00193AAD" w:rsidP="00E51BBA">
      <w:pPr>
        <w:rPr>
          <w:rFonts w:ascii="Roboto" w:hAnsi="Roboto" w:cs="Arial"/>
          <w:sz w:val="24"/>
          <w:szCs w:val="24"/>
        </w:rPr>
      </w:pPr>
      <w:r w:rsidRPr="00D959D4">
        <w:rPr>
          <w:rFonts w:ascii="Roboto" w:hAnsi="Roboto"/>
          <w:sz w:val="24"/>
        </w:rPr>
        <w:t xml:space="preserve">Si tiene preguntas, puede llamar a: </w:t>
      </w:r>
      <w:r w:rsidR="00A41ACC" w:rsidRPr="00613CFF">
        <w:rPr>
          <w:rFonts w:ascii="Garamond" w:hAnsi="Garamond" w:cs="Arial"/>
        </w:rPr>
        <w:fldChar w:fldCharType="begin">
          <w:ffData>
            <w:name w:val="Text2"/>
            <w:enabled/>
            <w:calcOnExit w:val="0"/>
            <w:textInput/>
          </w:ffData>
        </w:fldChar>
      </w:r>
      <w:r w:rsidR="00A41ACC" w:rsidRPr="00613CFF">
        <w:rPr>
          <w:rFonts w:ascii="Garamond" w:hAnsi="Garamond" w:cs="Arial"/>
        </w:rPr>
        <w:instrText xml:space="preserve"> FORMTEXT </w:instrText>
      </w:r>
      <w:r w:rsidR="00A41ACC" w:rsidRPr="00613CFF">
        <w:rPr>
          <w:rFonts w:ascii="Garamond" w:hAnsi="Garamond" w:cs="Arial"/>
        </w:rPr>
      </w:r>
      <w:r w:rsidR="00A41ACC" w:rsidRPr="00613CFF">
        <w:rPr>
          <w:rFonts w:ascii="Garamond" w:hAnsi="Garamond" w:cs="Arial"/>
        </w:rPr>
        <w:fldChar w:fldCharType="separate"/>
      </w:r>
      <w:r w:rsidRPr="00613CFF">
        <w:rPr>
          <w:rFonts w:ascii="Garamond" w:hAnsi="Garamond"/>
        </w:rPr>
        <w:t>     </w:t>
      </w:r>
      <w:r w:rsidR="00A41ACC" w:rsidRPr="00613CFF">
        <w:rPr>
          <w:rFonts w:ascii="Garamond" w:hAnsi="Garamond" w:cs="Arial"/>
        </w:rPr>
        <w:fldChar w:fldCharType="end"/>
      </w:r>
    </w:p>
    <w:tbl>
      <w:tblPr>
        <w:tblStyle w:val="TableGrid"/>
        <w:tblW w:w="11314" w:type="dxa"/>
        <w:tblLook w:val="04A0" w:firstRow="1" w:lastRow="0" w:firstColumn="1" w:lastColumn="0" w:noHBand="0" w:noVBand="1"/>
      </w:tblPr>
      <w:tblGrid>
        <w:gridCol w:w="3732"/>
        <w:gridCol w:w="7582"/>
      </w:tblGrid>
      <w:tr w:rsidR="00A41ACC" w:rsidRPr="00585328" w14:paraId="66CF0280" w14:textId="77777777" w:rsidTr="00F2719B">
        <w:trPr>
          <w:trHeight w:val="623"/>
        </w:trPr>
        <w:tc>
          <w:tcPr>
            <w:tcW w:w="3732" w:type="dxa"/>
          </w:tcPr>
          <w:p w14:paraId="592B6AE0" w14:textId="77777777" w:rsidR="00A41ACC" w:rsidRPr="00D959D4" w:rsidRDefault="00A41ACC" w:rsidP="006F5222">
            <w:pPr>
              <w:rPr>
                <w:rFonts w:ascii="Roboto" w:hAnsi="Roboto" w:cs="Arial"/>
                <w:sz w:val="24"/>
                <w:szCs w:val="24"/>
              </w:rPr>
            </w:pPr>
            <w:r w:rsidRPr="00D959D4">
              <w:rPr>
                <w:rFonts w:ascii="Roboto" w:hAnsi="Roboto"/>
                <w:sz w:val="24"/>
              </w:rPr>
              <w:t>Representante de la agencia</w:t>
            </w:r>
          </w:p>
          <w:p w14:paraId="71AFEC16" w14:textId="77777777" w:rsidR="00A41ACC" w:rsidRPr="00613CFF" w:rsidRDefault="00A41ACC" w:rsidP="00CE2409">
            <w:pPr>
              <w:spacing w:before="80"/>
              <w:rPr>
                <w:rFonts w:ascii="Garamond" w:hAnsi="Garamond" w:cs="Arial"/>
              </w:rPr>
            </w:pPr>
            <w:r w:rsidRPr="00613CFF">
              <w:rPr>
                <w:rFonts w:ascii="Garamond" w:hAnsi="Garamond" w:cs="Arial"/>
              </w:rPr>
              <w:fldChar w:fldCharType="begin">
                <w:ffData>
                  <w:name w:val="Text1"/>
                  <w:enabled/>
                  <w:calcOnExit w:val="0"/>
                  <w:textInput/>
                </w:ffData>
              </w:fldChar>
            </w:r>
            <w:r w:rsidRPr="00613CFF">
              <w:rPr>
                <w:rFonts w:ascii="Garamond" w:hAnsi="Garamond" w:cs="Arial"/>
              </w:rPr>
              <w:instrText xml:space="preserve"> FORMTEXT </w:instrText>
            </w:r>
            <w:r w:rsidRPr="00613CFF">
              <w:rPr>
                <w:rFonts w:ascii="Garamond" w:hAnsi="Garamond" w:cs="Arial"/>
              </w:rPr>
            </w:r>
            <w:r w:rsidRPr="00613CFF">
              <w:rPr>
                <w:rFonts w:ascii="Garamond" w:hAnsi="Garamond" w:cs="Arial"/>
              </w:rPr>
              <w:fldChar w:fldCharType="separate"/>
            </w:r>
            <w:r w:rsidRPr="00613CFF">
              <w:rPr>
                <w:rFonts w:ascii="Garamond" w:hAnsi="Garamond"/>
              </w:rPr>
              <w:t>     </w:t>
            </w:r>
            <w:r w:rsidRPr="00613CFF">
              <w:rPr>
                <w:rFonts w:ascii="Garamond" w:hAnsi="Garamond" w:cs="Arial"/>
              </w:rPr>
              <w:fldChar w:fldCharType="end"/>
            </w:r>
          </w:p>
        </w:tc>
        <w:tc>
          <w:tcPr>
            <w:tcW w:w="7581" w:type="dxa"/>
          </w:tcPr>
          <w:p w14:paraId="05010A99" w14:textId="77777777" w:rsidR="00A41ACC" w:rsidRPr="00D959D4" w:rsidRDefault="00A41ACC" w:rsidP="006F5222">
            <w:pPr>
              <w:rPr>
                <w:rFonts w:ascii="Roboto" w:hAnsi="Roboto" w:cs="Arial"/>
                <w:sz w:val="24"/>
                <w:szCs w:val="24"/>
              </w:rPr>
            </w:pPr>
            <w:r w:rsidRPr="00D959D4">
              <w:rPr>
                <w:rFonts w:ascii="Roboto" w:hAnsi="Roboto"/>
                <w:sz w:val="24"/>
              </w:rPr>
              <w:t>Teléfono</w:t>
            </w:r>
          </w:p>
          <w:p w14:paraId="140033C7" w14:textId="26082487" w:rsidR="00A41ACC" w:rsidRPr="00A64448" w:rsidRDefault="00A41ACC" w:rsidP="006F5222">
            <w:pPr>
              <w:spacing w:before="80"/>
              <w:rPr>
                <w:rFonts w:ascii="Garamond" w:hAnsi="Garamond" w:cs="Arial"/>
              </w:rPr>
            </w:pPr>
            <w:r w:rsidRPr="00A64448">
              <w:rPr>
                <w:rFonts w:ascii="Garamond" w:hAnsi="Garamond" w:cs="Arial"/>
              </w:rPr>
              <w:fldChar w:fldCharType="begin">
                <w:ffData>
                  <w:name w:val=""/>
                  <w:enabled/>
                  <w:calcOnExit w:val="0"/>
                  <w:textInput/>
                </w:ffData>
              </w:fldChar>
            </w:r>
            <w:r w:rsidRPr="00A64448">
              <w:rPr>
                <w:rFonts w:ascii="Garamond" w:hAnsi="Garamond" w:cs="Arial"/>
              </w:rPr>
              <w:instrText xml:space="preserve"> FORMTEXT </w:instrText>
            </w:r>
            <w:r w:rsidRPr="00A64448">
              <w:rPr>
                <w:rFonts w:ascii="Garamond" w:hAnsi="Garamond" w:cs="Arial"/>
              </w:rPr>
            </w:r>
            <w:r w:rsidRPr="00A64448">
              <w:rPr>
                <w:rFonts w:ascii="Garamond" w:hAnsi="Garamond" w:cs="Arial"/>
              </w:rPr>
              <w:fldChar w:fldCharType="separate"/>
            </w:r>
            <w:r w:rsidRPr="00A64448">
              <w:rPr>
                <w:rFonts w:ascii="Garamond" w:hAnsi="Garamond"/>
              </w:rPr>
              <w:t>     </w:t>
            </w:r>
            <w:r w:rsidRPr="00A64448">
              <w:rPr>
                <w:rFonts w:ascii="Garamond" w:hAnsi="Garamond" w:cs="Arial"/>
              </w:rPr>
              <w:fldChar w:fldCharType="end"/>
            </w:r>
          </w:p>
        </w:tc>
      </w:tr>
      <w:tr w:rsidR="00A41ACC" w:rsidRPr="00585328" w14:paraId="18BA77AC" w14:textId="77777777" w:rsidTr="00F2719B">
        <w:trPr>
          <w:trHeight w:val="558"/>
        </w:trPr>
        <w:tc>
          <w:tcPr>
            <w:tcW w:w="11314" w:type="dxa"/>
            <w:gridSpan w:val="2"/>
          </w:tcPr>
          <w:p w14:paraId="2E9FE4F5" w14:textId="77777777" w:rsidR="00A41ACC" w:rsidRPr="00D959D4" w:rsidRDefault="00A41ACC" w:rsidP="00E51BBA">
            <w:pPr>
              <w:rPr>
                <w:rFonts w:ascii="Roboto" w:hAnsi="Roboto" w:cs="Arial"/>
                <w:sz w:val="24"/>
                <w:szCs w:val="24"/>
              </w:rPr>
            </w:pPr>
            <w:r w:rsidRPr="00D959D4">
              <w:rPr>
                <w:rFonts w:ascii="Roboto" w:hAnsi="Roboto"/>
                <w:sz w:val="24"/>
              </w:rPr>
              <w:t>Dirección</w:t>
            </w:r>
          </w:p>
          <w:p w14:paraId="471F5987" w14:textId="77777777" w:rsidR="00A41ACC" w:rsidRPr="00A64448" w:rsidRDefault="00A41ACC" w:rsidP="00CE2409">
            <w:pPr>
              <w:spacing w:before="80"/>
              <w:rPr>
                <w:rFonts w:ascii="Garamond" w:hAnsi="Garamond" w:cs="Arial"/>
              </w:rPr>
            </w:pPr>
            <w:r w:rsidRPr="00A64448">
              <w:rPr>
                <w:rFonts w:ascii="Garamond" w:hAnsi="Garamond" w:cs="Arial"/>
              </w:rPr>
              <w:fldChar w:fldCharType="begin">
                <w:ffData>
                  <w:name w:val="Text1"/>
                  <w:enabled/>
                  <w:calcOnExit w:val="0"/>
                  <w:textInput/>
                </w:ffData>
              </w:fldChar>
            </w:r>
            <w:r w:rsidRPr="00A64448">
              <w:rPr>
                <w:rFonts w:ascii="Garamond" w:hAnsi="Garamond" w:cs="Arial"/>
              </w:rPr>
              <w:instrText xml:space="preserve"> FORMTEXT </w:instrText>
            </w:r>
            <w:r w:rsidRPr="00A64448">
              <w:rPr>
                <w:rFonts w:ascii="Garamond" w:hAnsi="Garamond" w:cs="Arial"/>
              </w:rPr>
            </w:r>
            <w:r w:rsidRPr="00A64448">
              <w:rPr>
                <w:rFonts w:ascii="Garamond" w:hAnsi="Garamond" w:cs="Arial"/>
              </w:rPr>
              <w:fldChar w:fldCharType="separate"/>
            </w:r>
            <w:r w:rsidRPr="00A64448">
              <w:rPr>
                <w:rFonts w:ascii="Garamond" w:hAnsi="Garamond"/>
              </w:rPr>
              <w:t>     </w:t>
            </w:r>
            <w:r w:rsidRPr="00A64448">
              <w:rPr>
                <w:rFonts w:ascii="Garamond" w:hAnsi="Garamond" w:cs="Arial"/>
              </w:rPr>
              <w:fldChar w:fldCharType="end"/>
            </w:r>
          </w:p>
        </w:tc>
      </w:tr>
    </w:tbl>
    <w:p w14:paraId="448DBCFA" w14:textId="77777777" w:rsidR="00E51BBA" w:rsidRPr="00D959D4" w:rsidRDefault="00E51BBA" w:rsidP="00E51BBA">
      <w:pPr>
        <w:rPr>
          <w:rFonts w:ascii="Roboto" w:hAnsi="Roboto" w:cs="Arial"/>
          <w:sz w:val="24"/>
          <w:szCs w:val="24"/>
        </w:rPr>
      </w:pPr>
    </w:p>
    <w:tbl>
      <w:tblPr>
        <w:tblStyle w:val="TableGrid"/>
        <w:tblW w:w="0" w:type="auto"/>
        <w:tblLook w:val="04A0" w:firstRow="1" w:lastRow="0" w:firstColumn="1" w:lastColumn="0" w:noHBand="0" w:noVBand="1"/>
      </w:tblPr>
      <w:tblGrid>
        <w:gridCol w:w="7025"/>
        <w:gridCol w:w="3235"/>
      </w:tblGrid>
      <w:tr w:rsidR="00193AAD" w:rsidRPr="00585328" w14:paraId="71F97A19" w14:textId="77777777" w:rsidTr="00591717">
        <w:trPr>
          <w:trHeight w:val="917"/>
        </w:trPr>
        <w:tc>
          <w:tcPr>
            <w:tcW w:w="7025" w:type="dxa"/>
            <w:tcBorders>
              <w:top w:val="nil"/>
              <w:left w:val="nil"/>
              <w:bottom w:val="nil"/>
              <w:right w:val="nil"/>
            </w:tcBorders>
          </w:tcPr>
          <w:p w14:paraId="0C97A534" w14:textId="635B290C" w:rsidR="00193AAD" w:rsidRPr="00585328" w:rsidRDefault="00193AAD" w:rsidP="00E51BBA">
            <w:pPr>
              <w:rPr>
                <w:rFonts w:ascii="Arial" w:hAnsi="Arial" w:cs="Arial"/>
                <w:sz w:val="24"/>
                <w:szCs w:val="24"/>
              </w:rPr>
            </w:pPr>
            <w:r w:rsidRPr="00D959D4">
              <w:rPr>
                <w:rFonts w:ascii="Roboto" w:hAnsi="Roboto"/>
                <w:sz w:val="24"/>
              </w:rPr>
              <w:t>Firma del cliente____________________________________</w:t>
            </w:r>
          </w:p>
        </w:tc>
        <w:tc>
          <w:tcPr>
            <w:tcW w:w="3235" w:type="dxa"/>
            <w:tcBorders>
              <w:top w:val="nil"/>
              <w:left w:val="nil"/>
              <w:bottom w:val="nil"/>
              <w:right w:val="nil"/>
            </w:tcBorders>
          </w:tcPr>
          <w:p w14:paraId="30A98253" w14:textId="05901A58" w:rsidR="00193AAD" w:rsidRPr="00D959D4" w:rsidRDefault="00193AAD" w:rsidP="0075727D">
            <w:pPr>
              <w:tabs>
                <w:tab w:val="center" w:pos="2229"/>
              </w:tabs>
              <w:rPr>
                <w:rFonts w:ascii="Roboto" w:hAnsi="Roboto" w:cs="Arial"/>
                <w:sz w:val="24"/>
                <w:szCs w:val="24"/>
              </w:rPr>
            </w:pPr>
            <w:r w:rsidRPr="00D959D4">
              <w:rPr>
                <w:rFonts w:ascii="Roboto" w:hAnsi="Roboto"/>
                <w:sz w:val="24"/>
              </w:rPr>
              <w:t>Fecha de firma ________</w:t>
            </w:r>
          </w:p>
        </w:tc>
      </w:tr>
    </w:tbl>
    <w:p w14:paraId="68470D66" w14:textId="77777777" w:rsidR="00BF7D2B" w:rsidRPr="00D959D4" w:rsidRDefault="00BF7D2B" w:rsidP="00866047">
      <w:pPr>
        <w:rPr>
          <w:rFonts w:ascii="Roboto" w:hAnsi="Roboto" w:cs="Arial"/>
          <w:sz w:val="16"/>
          <w:szCs w:val="16"/>
        </w:rPr>
      </w:pPr>
    </w:p>
    <w:sectPr w:rsidR="00BF7D2B" w:rsidRPr="00D959D4" w:rsidSect="006874DE">
      <w:type w:val="continuous"/>
      <w:pgSz w:w="12240" w:h="15840" w:code="1"/>
      <w:pgMar w:top="475" w:right="475" w:bottom="475" w:left="475" w:header="475"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7E41" w14:textId="77777777" w:rsidR="0074260B" w:rsidRDefault="0074260B" w:rsidP="00E07599">
      <w:pPr>
        <w:spacing w:after="0" w:line="240" w:lineRule="auto"/>
      </w:pPr>
      <w:r>
        <w:separator/>
      </w:r>
    </w:p>
  </w:endnote>
  <w:endnote w:type="continuationSeparator" w:id="0">
    <w:p w14:paraId="4B316589" w14:textId="77777777" w:rsidR="0074260B" w:rsidRDefault="0074260B" w:rsidP="00E0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501841"/>
      <w:docPartObj>
        <w:docPartGallery w:val="Page Numbers (Bottom of Page)"/>
        <w:docPartUnique/>
      </w:docPartObj>
    </w:sdtPr>
    <w:sdtEndPr>
      <w:rPr>
        <w:rFonts w:ascii="Roboto" w:hAnsi="Roboto"/>
        <w:sz w:val="16"/>
        <w:szCs w:val="16"/>
      </w:rPr>
    </w:sdtEndPr>
    <w:sdtContent>
      <w:p w14:paraId="21A13CFA" w14:textId="415BDE42" w:rsidR="00F85803" w:rsidRPr="00F85803" w:rsidRDefault="00F85803">
        <w:pPr>
          <w:pStyle w:val="Footer"/>
          <w:jc w:val="right"/>
          <w:rPr>
            <w:rFonts w:ascii="Roboto" w:hAnsi="Roboto"/>
            <w:sz w:val="16"/>
            <w:szCs w:val="16"/>
          </w:rPr>
        </w:pPr>
        <w:r w:rsidRPr="00F85803">
          <w:rPr>
            <w:rFonts w:ascii="Roboto" w:hAnsi="Roboto"/>
            <w:sz w:val="16"/>
            <w:szCs w:val="16"/>
          </w:rPr>
          <w:fldChar w:fldCharType="begin"/>
        </w:r>
        <w:r w:rsidRPr="00F85803">
          <w:rPr>
            <w:rFonts w:ascii="Roboto" w:hAnsi="Roboto"/>
            <w:sz w:val="16"/>
            <w:szCs w:val="16"/>
          </w:rPr>
          <w:instrText xml:space="preserve"> PAGE   \* MERGEFORMAT </w:instrText>
        </w:r>
        <w:r w:rsidRPr="00F85803">
          <w:rPr>
            <w:rFonts w:ascii="Roboto" w:hAnsi="Roboto"/>
            <w:sz w:val="16"/>
            <w:szCs w:val="16"/>
          </w:rPr>
          <w:fldChar w:fldCharType="separate"/>
        </w:r>
        <w:r w:rsidRPr="00F85803">
          <w:rPr>
            <w:rFonts w:ascii="Roboto" w:hAnsi="Roboto"/>
            <w:sz w:val="16"/>
            <w:szCs w:val="16"/>
          </w:rPr>
          <w:t>2</w:t>
        </w:r>
        <w:r w:rsidRPr="00F85803">
          <w:rPr>
            <w:rFonts w:ascii="Roboto" w:hAnsi="Roboto"/>
            <w:sz w:val="16"/>
            <w:szCs w:val="16"/>
          </w:rPr>
          <w:fldChar w:fldCharType="end"/>
        </w:r>
      </w:p>
    </w:sdtContent>
  </w:sdt>
  <w:p w14:paraId="2D1F5086" w14:textId="0C8C2D67" w:rsidR="00B63771" w:rsidRPr="00D959D4" w:rsidRDefault="00F85803" w:rsidP="00F85803">
    <w:pPr>
      <w:pStyle w:val="Footer"/>
      <w:rPr>
        <w:rFonts w:ascii="Roboto" w:hAnsi="Roboto" w:cs="Arial"/>
        <w:sz w:val="16"/>
        <w:szCs w:val="16"/>
      </w:rPr>
    </w:pPr>
    <w:r w:rsidRPr="00D959D4">
      <w:rPr>
        <w:rFonts w:ascii="Roboto" w:hAnsi="Roboto"/>
        <w:sz w:val="16"/>
      </w:rPr>
      <w:t>DCF-F-5308-E</w:t>
    </w:r>
    <w:r w:rsidR="005A1D3C">
      <w:rPr>
        <w:rFonts w:ascii="Roboto" w:hAnsi="Roboto"/>
        <w:sz w:val="16"/>
      </w:rPr>
      <w:t>-</w:t>
    </w:r>
    <w:r w:rsidRPr="00D959D4">
      <w:rPr>
        <w:rFonts w:ascii="Roboto" w:hAnsi="Roboto"/>
        <w:sz w:val="16"/>
      </w:rPr>
      <w:t xml:space="preserve">S (R.04/2021) </w:t>
    </w:r>
    <w:r w:rsidR="005A1D3C">
      <w:rPr>
        <w:rFonts w:ascii="Roboto" w:hAnsi="Roboto"/>
        <w:sz w:val="16"/>
      </w:rPr>
      <w:t>(T.04/2021)</w:t>
    </w:r>
    <w:r w:rsidRPr="00D959D4">
      <w:rPr>
        <w:rFonts w:ascii="Roboto" w:hAnsi="Roboto"/>
        <w:sz w:val="16"/>
      </w:rPr>
      <w:t xml:space="preserve">                                </w:t>
    </w:r>
    <w:r w:rsidRPr="00D959D4">
      <w:rPr>
        <w:rFonts w:ascii="Roboto" w:hAnsi="Roboto"/>
        <w:b/>
        <w:bCs/>
        <w:sz w:val="16"/>
        <w:szCs w:val="16"/>
      </w:rPr>
      <w:t>Iniciales del cliente</w:t>
    </w:r>
    <w:r w:rsidRPr="00D959D4">
      <w:rPr>
        <w:rFonts w:ascii="Roboto" w:hAnsi="Roboto"/>
        <w:sz w:val="16"/>
        <w:szCs w:val="16"/>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14CE" w14:textId="0CE73944" w:rsidR="002B6641" w:rsidRDefault="002B6641">
    <w:pPr>
      <w:pStyle w:val="Footer"/>
    </w:pPr>
    <w:r>
      <w:rPr>
        <w:rFonts w:ascii="Roboto" w:hAnsi="Roboto"/>
        <w:sz w:val="16"/>
      </w:rPr>
      <w:t>DCF-F-5308-ES-US</w:t>
    </w:r>
    <w:proofErr w:type="gramStart"/>
    <w:r>
      <w:rPr>
        <w:rFonts w:ascii="Roboto" w:hAnsi="Roboto"/>
        <w:sz w:val="16"/>
      </w:rPr>
      <w:t xml:space="preserve">   (</w:t>
    </w:r>
    <w:proofErr w:type="gramEnd"/>
    <w:r>
      <w:rPr>
        <w:rFonts w:ascii="Roboto" w:hAnsi="Roboto"/>
        <w:sz w:val="16"/>
      </w:rPr>
      <w:t xml:space="preserve">Rev 04/2021)                                                               </w:t>
    </w:r>
    <w:r w:rsidRPr="00042A32">
      <w:rPr>
        <w:rFonts w:ascii="Roboto" w:hAnsi="Roboto"/>
        <w:b/>
        <w:bCs/>
        <w:sz w:val="16"/>
        <w:szCs w:val="16"/>
      </w:rPr>
      <w:t>Iniciales del cliente</w:t>
    </w:r>
    <w:r>
      <w:rPr>
        <w:rFonts w:ascii="Roboto" w:hAnsi="Roboto"/>
        <w:sz w:val="16"/>
      </w:rP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E590" w14:textId="77777777" w:rsidR="0074260B" w:rsidRDefault="0074260B" w:rsidP="00E07599">
      <w:pPr>
        <w:spacing w:after="0" w:line="240" w:lineRule="auto"/>
      </w:pPr>
      <w:r>
        <w:separator/>
      </w:r>
    </w:p>
  </w:footnote>
  <w:footnote w:type="continuationSeparator" w:id="0">
    <w:p w14:paraId="3A90A092" w14:textId="77777777" w:rsidR="0074260B" w:rsidRDefault="0074260B" w:rsidP="00E07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58E4"/>
    <w:multiLevelType w:val="hybridMultilevel"/>
    <w:tmpl w:val="4D0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MdXkeg3vcPh/b7BUAs/lT8M9iEoOF2eSayPmvZdiKVhrKv0H3FR24oS8ly1Z9rM9W5UolwuAkBCV3NQQnjM3g==" w:salt="3GYafIElxLQiwvIcDE4FT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BF"/>
    <w:rsid w:val="000269AF"/>
    <w:rsid w:val="00042A32"/>
    <w:rsid w:val="00063A81"/>
    <w:rsid w:val="000A7B44"/>
    <w:rsid w:val="000D62BB"/>
    <w:rsid w:val="000F7236"/>
    <w:rsid w:val="001227AB"/>
    <w:rsid w:val="00193AAD"/>
    <w:rsid w:val="001E5CD1"/>
    <w:rsid w:val="001E7851"/>
    <w:rsid w:val="001F0F78"/>
    <w:rsid w:val="00282425"/>
    <w:rsid w:val="00297FA7"/>
    <w:rsid w:val="002B6641"/>
    <w:rsid w:val="002F0998"/>
    <w:rsid w:val="00325EA9"/>
    <w:rsid w:val="00354065"/>
    <w:rsid w:val="00366AD2"/>
    <w:rsid w:val="00373580"/>
    <w:rsid w:val="00375BDE"/>
    <w:rsid w:val="003861B0"/>
    <w:rsid w:val="00422984"/>
    <w:rsid w:val="00494E74"/>
    <w:rsid w:val="004E3E4E"/>
    <w:rsid w:val="00544321"/>
    <w:rsid w:val="0057514A"/>
    <w:rsid w:val="00585328"/>
    <w:rsid w:val="00591717"/>
    <w:rsid w:val="005A1D3C"/>
    <w:rsid w:val="006065D2"/>
    <w:rsid w:val="00613CFF"/>
    <w:rsid w:val="00680CD5"/>
    <w:rsid w:val="00685B74"/>
    <w:rsid w:val="006874DE"/>
    <w:rsid w:val="0069281C"/>
    <w:rsid w:val="006C483D"/>
    <w:rsid w:val="00704D35"/>
    <w:rsid w:val="00716DAD"/>
    <w:rsid w:val="0074260B"/>
    <w:rsid w:val="0075727D"/>
    <w:rsid w:val="00777952"/>
    <w:rsid w:val="008077A7"/>
    <w:rsid w:val="00854833"/>
    <w:rsid w:val="0086107A"/>
    <w:rsid w:val="00866047"/>
    <w:rsid w:val="008779E3"/>
    <w:rsid w:val="008A08BF"/>
    <w:rsid w:val="008B39CD"/>
    <w:rsid w:val="008E26FA"/>
    <w:rsid w:val="0096056B"/>
    <w:rsid w:val="00990B8E"/>
    <w:rsid w:val="009B0F02"/>
    <w:rsid w:val="009D3A87"/>
    <w:rsid w:val="00A0782E"/>
    <w:rsid w:val="00A2544D"/>
    <w:rsid w:val="00A41ACC"/>
    <w:rsid w:val="00A64448"/>
    <w:rsid w:val="00AA478E"/>
    <w:rsid w:val="00AA707F"/>
    <w:rsid w:val="00AB0D60"/>
    <w:rsid w:val="00AD0CF8"/>
    <w:rsid w:val="00B44167"/>
    <w:rsid w:val="00B554CD"/>
    <w:rsid w:val="00B61942"/>
    <w:rsid w:val="00B63771"/>
    <w:rsid w:val="00BA7037"/>
    <w:rsid w:val="00BB3018"/>
    <w:rsid w:val="00BC74F0"/>
    <w:rsid w:val="00BD426D"/>
    <w:rsid w:val="00BF7D2B"/>
    <w:rsid w:val="00C13740"/>
    <w:rsid w:val="00C16E10"/>
    <w:rsid w:val="00C56D3F"/>
    <w:rsid w:val="00C73F62"/>
    <w:rsid w:val="00C740E8"/>
    <w:rsid w:val="00CD16F4"/>
    <w:rsid w:val="00CE2409"/>
    <w:rsid w:val="00D56759"/>
    <w:rsid w:val="00D920B3"/>
    <w:rsid w:val="00D959D4"/>
    <w:rsid w:val="00DB554C"/>
    <w:rsid w:val="00DD06AE"/>
    <w:rsid w:val="00DF61CF"/>
    <w:rsid w:val="00E07599"/>
    <w:rsid w:val="00E51BBA"/>
    <w:rsid w:val="00E80798"/>
    <w:rsid w:val="00EA2AF4"/>
    <w:rsid w:val="00EA7732"/>
    <w:rsid w:val="00ED4791"/>
    <w:rsid w:val="00EE3622"/>
    <w:rsid w:val="00F03FEA"/>
    <w:rsid w:val="00F175D5"/>
    <w:rsid w:val="00F2719B"/>
    <w:rsid w:val="00F85803"/>
    <w:rsid w:val="00FE3F2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8BF776"/>
  <w15:chartTrackingRefBased/>
  <w15:docId w15:val="{5F840CA8-8D39-4E4B-A741-6580AD4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99"/>
  </w:style>
  <w:style w:type="paragraph" w:styleId="Footer">
    <w:name w:val="footer"/>
    <w:basedOn w:val="Normal"/>
    <w:link w:val="FooterChar"/>
    <w:uiPriority w:val="99"/>
    <w:unhideWhenUsed/>
    <w:rsid w:val="00E0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99"/>
  </w:style>
  <w:style w:type="character" w:styleId="CommentReference">
    <w:name w:val="annotation reference"/>
    <w:basedOn w:val="DefaultParagraphFont"/>
    <w:uiPriority w:val="99"/>
    <w:semiHidden/>
    <w:unhideWhenUsed/>
    <w:rsid w:val="00E80798"/>
    <w:rPr>
      <w:sz w:val="16"/>
      <w:szCs w:val="16"/>
    </w:rPr>
  </w:style>
  <w:style w:type="paragraph" w:styleId="CommentText">
    <w:name w:val="annotation text"/>
    <w:basedOn w:val="Normal"/>
    <w:link w:val="CommentTextChar"/>
    <w:uiPriority w:val="99"/>
    <w:semiHidden/>
    <w:unhideWhenUsed/>
    <w:rsid w:val="00E80798"/>
    <w:pPr>
      <w:spacing w:line="240" w:lineRule="auto"/>
    </w:pPr>
    <w:rPr>
      <w:sz w:val="20"/>
      <w:szCs w:val="20"/>
    </w:rPr>
  </w:style>
  <w:style w:type="character" w:customStyle="1" w:styleId="CommentTextChar">
    <w:name w:val="Comment Text Char"/>
    <w:basedOn w:val="DefaultParagraphFont"/>
    <w:link w:val="CommentText"/>
    <w:uiPriority w:val="99"/>
    <w:semiHidden/>
    <w:rsid w:val="00E80798"/>
    <w:rPr>
      <w:sz w:val="20"/>
      <w:szCs w:val="20"/>
    </w:rPr>
  </w:style>
  <w:style w:type="paragraph" w:styleId="CommentSubject">
    <w:name w:val="annotation subject"/>
    <w:basedOn w:val="CommentText"/>
    <w:next w:val="CommentText"/>
    <w:link w:val="CommentSubjectChar"/>
    <w:uiPriority w:val="99"/>
    <w:semiHidden/>
    <w:unhideWhenUsed/>
    <w:rsid w:val="00E80798"/>
    <w:rPr>
      <w:b/>
      <w:bCs/>
    </w:rPr>
  </w:style>
  <w:style w:type="character" w:customStyle="1" w:styleId="CommentSubjectChar">
    <w:name w:val="Comment Subject Char"/>
    <w:basedOn w:val="CommentTextChar"/>
    <w:link w:val="CommentSubject"/>
    <w:uiPriority w:val="99"/>
    <w:semiHidden/>
    <w:rsid w:val="00E80798"/>
    <w:rPr>
      <w:b/>
      <w:bCs/>
      <w:sz w:val="20"/>
      <w:szCs w:val="20"/>
    </w:rPr>
  </w:style>
  <w:style w:type="paragraph" w:styleId="BalloonText">
    <w:name w:val="Balloon Text"/>
    <w:basedOn w:val="Normal"/>
    <w:link w:val="BalloonTextChar"/>
    <w:uiPriority w:val="99"/>
    <w:semiHidden/>
    <w:unhideWhenUsed/>
    <w:rsid w:val="00E8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98"/>
    <w:rPr>
      <w:rFonts w:ascii="Segoe UI" w:hAnsi="Segoe UI" w:cs="Segoe UI"/>
      <w:sz w:val="18"/>
      <w:szCs w:val="18"/>
    </w:rPr>
  </w:style>
  <w:style w:type="table" w:styleId="TableGrid">
    <w:name w:val="Table Grid"/>
    <w:basedOn w:val="TableNormal"/>
    <w:uiPriority w:val="59"/>
    <w:rsid w:val="00E8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7A7"/>
    <w:rPr>
      <w:color w:val="808080"/>
    </w:rPr>
  </w:style>
  <w:style w:type="paragraph" w:styleId="ListParagraph">
    <w:name w:val="List Paragraph"/>
    <w:basedOn w:val="Normal"/>
    <w:uiPriority w:val="34"/>
    <w:qFormat/>
    <w:rsid w:val="008077A7"/>
    <w:pPr>
      <w:ind w:left="720"/>
      <w:contextualSpacing/>
    </w:pPr>
  </w:style>
  <w:style w:type="character" w:styleId="Hyperlink">
    <w:name w:val="Hyperlink"/>
    <w:basedOn w:val="DefaultParagraphFont"/>
    <w:uiPriority w:val="99"/>
    <w:unhideWhenUsed/>
    <w:rsid w:val="008077A7"/>
    <w:rPr>
      <w:color w:val="0000FF" w:themeColor="hyperlink"/>
      <w:u w:val="single"/>
    </w:rPr>
  </w:style>
  <w:style w:type="table" w:customStyle="1" w:styleId="TableGrid1">
    <w:name w:val="Table Grid1"/>
    <w:basedOn w:val="TableNormal"/>
    <w:next w:val="TableGrid"/>
    <w:uiPriority w:val="59"/>
    <w:rsid w:val="0006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102D-B76E-40A1-B5EF-66A46679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 Frisch</dc:creator>
  <cp:keywords/>
  <dc:description/>
  <cp:lastModifiedBy>Winans, Pamela A - DCF</cp:lastModifiedBy>
  <cp:revision>3</cp:revision>
  <cp:lastPrinted>2018-11-16T16:04:00Z</cp:lastPrinted>
  <dcterms:created xsi:type="dcterms:W3CDTF">2021-05-07T12:37:00Z</dcterms:created>
  <dcterms:modified xsi:type="dcterms:W3CDTF">2021-05-07T12:37:00Z</dcterms:modified>
</cp:coreProperties>
</file>